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73" w:rsidRPr="00C6546F" w:rsidRDefault="00236273" w:rsidP="0023627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546F">
        <w:rPr>
          <w:rFonts w:ascii="Times New Roman" w:hAnsi="Times New Roman" w:cs="Times New Roman"/>
          <w:b/>
          <w:sz w:val="56"/>
          <w:szCs w:val="56"/>
        </w:rPr>
        <w:t xml:space="preserve">Общие условия </w:t>
      </w:r>
    </w:p>
    <w:p w:rsidR="00236273" w:rsidRPr="00C6546F" w:rsidRDefault="00236273" w:rsidP="0023627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546F">
        <w:rPr>
          <w:rFonts w:ascii="Times New Roman" w:hAnsi="Times New Roman" w:cs="Times New Roman"/>
          <w:b/>
          <w:sz w:val="56"/>
          <w:szCs w:val="56"/>
        </w:rPr>
        <w:t>потребительского кредита</w:t>
      </w:r>
    </w:p>
    <w:p w:rsidR="00236273" w:rsidRPr="00C6546F" w:rsidRDefault="00236273" w:rsidP="0057682E">
      <w:pPr>
        <w:rPr>
          <w:rFonts w:ascii="Times New Roman" w:hAnsi="Times New Roman" w:cs="Times New Roman"/>
          <w:sz w:val="32"/>
          <w:szCs w:val="32"/>
        </w:rPr>
      </w:pPr>
    </w:p>
    <w:p w:rsidR="0057682E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Банк предоставляет кредиты гражданам РФ,</w:t>
      </w:r>
      <w:r w:rsidR="00DF5C1B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CB0EE0" w:rsidRPr="00C6546F">
        <w:rPr>
          <w:rFonts w:ascii="Times New Roman" w:hAnsi="Times New Roman" w:cs="Times New Roman"/>
          <w:sz w:val="32"/>
          <w:szCs w:val="32"/>
        </w:rPr>
        <w:t>достигшим 18 лет и имеющим постоянный источник дохода.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682E" w:rsidRPr="00C6546F" w:rsidRDefault="00CB0EE0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Кредиты предоставляются в рублях, долларах, евро</w:t>
      </w:r>
      <w:r w:rsidR="0057682E" w:rsidRPr="00C6546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B7719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Выдача кредитов осуществляется на принципах обеспеченности - залог недвижимости, имущества, ценных бумаг, гарантии (поручительства) юридических или физических лиц. </w:t>
      </w:r>
    </w:p>
    <w:p w:rsidR="009B7719" w:rsidRPr="00C6546F" w:rsidRDefault="009B7719" w:rsidP="0057682E">
      <w:pPr>
        <w:rPr>
          <w:rFonts w:ascii="Times New Roman" w:hAnsi="Times New Roman" w:cs="Times New Roman"/>
          <w:sz w:val="32"/>
          <w:szCs w:val="32"/>
        </w:rPr>
      </w:pPr>
    </w:p>
    <w:p w:rsidR="0057682E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b/>
          <w:bCs/>
          <w:sz w:val="32"/>
          <w:szCs w:val="32"/>
        </w:rPr>
        <w:t>Процентные ставки за пользование креди</w:t>
      </w:r>
      <w:bookmarkStart w:id="0" w:name="_GoBack"/>
      <w:bookmarkEnd w:id="0"/>
      <w:r w:rsidRPr="00C6546F">
        <w:rPr>
          <w:rFonts w:ascii="Times New Roman" w:hAnsi="Times New Roman" w:cs="Times New Roman"/>
          <w:b/>
          <w:bCs/>
          <w:sz w:val="32"/>
          <w:szCs w:val="32"/>
        </w:rPr>
        <w:t xml:space="preserve">том устанавливаются в индивидуальном порядке в соответствии с процентной политикой банка и зависят от: </w:t>
      </w:r>
    </w:p>
    <w:p w:rsidR="0057682E" w:rsidRPr="00C6546F" w:rsidRDefault="0057682E" w:rsidP="0057682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срока кредитования; </w:t>
      </w:r>
    </w:p>
    <w:p w:rsidR="0057682E" w:rsidRPr="00C6546F" w:rsidRDefault="0057682E" w:rsidP="0057682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вида обеспечения. </w:t>
      </w:r>
    </w:p>
    <w:p w:rsidR="00D17E6B" w:rsidRPr="00C6546F" w:rsidRDefault="00D17E6B" w:rsidP="0057682E">
      <w:pPr>
        <w:rPr>
          <w:rFonts w:ascii="Times New Roman" w:hAnsi="Times New Roman" w:cs="Times New Roman"/>
          <w:sz w:val="32"/>
          <w:szCs w:val="32"/>
        </w:rPr>
      </w:pPr>
    </w:p>
    <w:p w:rsidR="0057682E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Уровень процентных ставок (20</w:t>
      </w:r>
      <w:r w:rsidR="00D17E6B" w:rsidRPr="00C6546F">
        <w:rPr>
          <w:rFonts w:ascii="Times New Roman" w:hAnsi="Times New Roman" w:cs="Times New Roman"/>
          <w:sz w:val="32"/>
          <w:szCs w:val="32"/>
        </w:rPr>
        <w:t>20</w:t>
      </w:r>
      <w:r w:rsidRPr="00C6546F">
        <w:rPr>
          <w:rFonts w:ascii="Times New Roman" w:hAnsi="Times New Roman" w:cs="Times New Roman"/>
          <w:sz w:val="32"/>
          <w:szCs w:val="32"/>
        </w:rPr>
        <w:t xml:space="preserve"> год): </w:t>
      </w:r>
    </w:p>
    <w:p w:rsidR="0057682E" w:rsidRPr="00C6546F" w:rsidRDefault="0057682E" w:rsidP="0057682E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от </w:t>
      </w:r>
      <w:r w:rsidRPr="00C6546F">
        <w:rPr>
          <w:rFonts w:ascii="Times New Roman" w:hAnsi="Times New Roman" w:cs="Times New Roman"/>
          <w:b/>
          <w:bCs/>
          <w:sz w:val="32"/>
          <w:szCs w:val="32"/>
        </w:rPr>
        <w:t>10% до 16%</w:t>
      </w:r>
      <w:r w:rsidRPr="00C6546F">
        <w:rPr>
          <w:rFonts w:ascii="Times New Roman" w:hAnsi="Times New Roman" w:cs="Times New Roman"/>
          <w:sz w:val="32"/>
          <w:szCs w:val="32"/>
        </w:rPr>
        <w:t xml:space="preserve"> годовых в рублях</w:t>
      </w:r>
    </w:p>
    <w:p w:rsidR="0057682E" w:rsidRPr="00C6546F" w:rsidRDefault="0057682E" w:rsidP="0057682E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от </w:t>
      </w:r>
      <w:r w:rsidRPr="00C6546F">
        <w:rPr>
          <w:rFonts w:ascii="Times New Roman" w:hAnsi="Times New Roman" w:cs="Times New Roman"/>
          <w:b/>
          <w:bCs/>
          <w:sz w:val="32"/>
          <w:szCs w:val="32"/>
        </w:rPr>
        <w:t>9% до 12%</w:t>
      </w:r>
      <w:r w:rsidRPr="00C6546F">
        <w:rPr>
          <w:rFonts w:ascii="Times New Roman" w:hAnsi="Times New Roman" w:cs="Times New Roman"/>
          <w:sz w:val="32"/>
          <w:szCs w:val="32"/>
        </w:rPr>
        <w:t xml:space="preserve"> годовых в иностранной валюте</w:t>
      </w:r>
    </w:p>
    <w:p w:rsidR="00D17E6B" w:rsidRPr="00C6546F" w:rsidRDefault="00D17E6B" w:rsidP="0057682E">
      <w:pPr>
        <w:rPr>
          <w:rFonts w:ascii="Times New Roman" w:hAnsi="Times New Roman" w:cs="Times New Roman"/>
          <w:sz w:val="32"/>
          <w:szCs w:val="32"/>
        </w:rPr>
      </w:pPr>
    </w:p>
    <w:p w:rsidR="0057682E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В </w:t>
      </w:r>
      <w:r w:rsidR="00D17E6B" w:rsidRPr="00C6546F">
        <w:rPr>
          <w:rFonts w:ascii="Times New Roman" w:hAnsi="Times New Roman" w:cs="Times New Roman"/>
          <w:sz w:val="32"/>
          <w:szCs w:val="32"/>
        </w:rPr>
        <w:t>Б</w:t>
      </w:r>
      <w:r w:rsidRPr="00C6546F">
        <w:rPr>
          <w:rFonts w:ascii="Times New Roman" w:hAnsi="Times New Roman" w:cs="Times New Roman"/>
          <w:sz w:val="32"/>
          <w:szCs w:val="32"/>
        </w:rPr>
        <w:t>анке действую</w:t>
      </w:r>
      <w:r w:rsidR="00D17E6B" w:rsidRPr="00C6546F">
        <w:rPr>
          <w:rFonts w:ascii="Times New Roman" w:hAnsi="Times New Roman" w:cs="Times New Roman"/>
          <w:sz w:val="32"/>
          <w:szCs w:val="32"/>
        </w:rPr>
        <w:t>т</w:t>
      </w:r>
      <w:r w:rsidRPr="00C6546F">
        <w:rPr>
          <w:rFonts w:ascii="Times New Roman" w:hAnsi="Times New Roman" w:cs="Times New Roman"/>
          <w:sz w:val="32"/>
          <w:szCs w:val="32"/>
        </w:rPr>
        <w:t xml:space="preserve"> специальные условия для вкладчиков, держателей зарплатных карт, сотрудников предприятий и клиентов с положительной </w:t>
      </w:r>
      <w:r w:rsidR="00BD52E6" w:rsidRPr="00C6546F">
        <w:rPr>
          <w:rFonts w:ascii="Times New Roman" w:hAnsi="Times New Roman" w:cs="Times New Roman"/>
          <w:sz w:val="32"/>
          <w:szCs w:val="32"/>
        </w:rPr>
        <w:t xml:space="preserve">кредитной </w:t>
      </w:r>
      <w:r w:rsidRPr="00C6546F">
        <w:rPr>
          <w:rFonts w:ascii="Times New Roman" w:hAnsi="Times New Roman" w:cs="Times New Roman"/>
          <w:sz w:val="32"/>
          <w:szCs w:val="32"/>
        </w:rPr>
        <w:t xml:space="preserve">историей. </w:t>
      </w:r>
    </w:p>
    <w:p w:rsidR="009B7719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br/>
        <w:t xml:space="preserve">Банк применяет индивидуальный подход к каждому клиенту и предоставляет персонального менеджера, от начала кредитования до полного погашения кредита. </w:t>
      </w:r>
    </w:p>
    <w:p w:rsidR="0057682E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br/>
        <w:t xml:space="preserve">По вопросам кредитования обращайтесь по телефону: (495) 786-21-64  </w:t>
      </w:r>
    </w:p>
    <w:p w:rsidR="0057682E" w:rsidRPr="00C6546F" w:rsidRDefault="0057682E">
      <w:pPr>
        <w:rPr>
          <w:rFonts w:ascii="Times New Roman" w:hAnsi="Times New Roman" w:cs="Times New Roman"/>
          <w:sz w:val="32"/>
          <w:szCs w:val="32"/>
        </w:rPr>
      </w:pPr>
    </w:p>
    <w:p w:rsidR="009B7719" w:rsidRPr="00C6546F" w:rsidRDefault="009B7719">
      <w:pPr>
        <w:rPr>
          <w:rFonts w:ascii="Times New Roman" w:hAnsi="Times New Roman" w:cs="Times New Roman"/>
          <w:sz w:val="32"/>
          <w:szCs w:val="32"/>
        </w:rPr>
      </w:pPr>
    </w:p>
    <w:p w:rsidR="0057682E" w:rsidRPr="00C6546F" w:rsidRDefault="000522E9" w:rsidP="0057682E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6546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1 . </w:t>
      </w:r>
      <w:r w:rsidR="0057682E" w:rsidRPr="00C6546F">
        <w:rPr>
          <w:rFonts w:ascii="Times New Roman" w:hAnsi="Times New Roman" w:cs="Times New Roman"/>
          <w:b/>
          <w:bCs/>
          <w:sz w:val="40"/>
          <w:szCs w:val="40"/>
          <w:u w:val="single"/>
        </w:rPr>
        <w:t>Потребительский кредит</w:t>
      </w:r>
    </w:p>
    <w:p w:rsidR="0057682E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b/>
          <w:bCs/>
          <w:sz w:val="32"/>
          <w:szCs w:val="32"/>
        </w:rPr>
        <w:t xml:space="preserve">Срок кредита: </w:t>
      </w:r>
    </w:p>
    <w:p w:rsidR="0057682E" w:rsidRPr="00C6546F" w:rsidRDefault="0057682E" w:rsidP="0057682E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максимальный срок </w:t>
      </w:r>
      <w:r w:rsidR="00417524" w:rsidRPr="00C6546F">
        <w:rPr>
          <w:rFonts w:ascii="Times New Roman" w:hAnsi="Times New Roman" w:cs="Times New Roman"/>
          <w:sz w:val="32"/>
          <w:szCs w:val="32"/>
          <w:lang w:val="en-US"/>
        </w:rPr>
        <w:t>60</w:t>
      </w:r>
      <w:r w:rsidRPr="00C6546F">
        <w:rPr>
          <w:rFonts w:ascii="Times New Roman" w:hAnsi="Times New Roman" w:cs="Times New Roman"/>
          <w:sz w:val="32"/>
          <w:szCs w:val="32"/>
        </w:rPr>
        <w:t xml:space="preserve"> месяцев</w:t>
      </w:r>
    </w:p>
    <w:p w:rsidR="0057682E" w:rsidRPr="00C6546F" w:rsidRDefault="00661176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b/>
          <w:bCs/>
          <w:sz w:val="32"/>
          <w:szCs w:val="32"/>
        </w:rPr>
        <w:t>Сумма</w:t>
      </w:r>
      <w:r w:rsidR="0057682E" w:rsidRPr="00C6546F">
        <w:rPr>
          <w:rFonts w:ascii="Times New Roman" w:hAnsi="Times New Roman" w:cs="Times New Roman"/>
          <w:b/>
          <w:bCs/>
          <w:sz w:val="32"/>
          <w:szCs w:val="32"/>
        </w:rPr>
        <w:t xml:space="preserve"> кредита:</w:t>
      </w:r>
      <w:r w:rsidR="0057682E" w:rsidRPr="00C654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682E" w:rsidRPr="00C6546F" w:rsidRDefault="0057682E" w:rsidP="0057682E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не менее 10 000 рублей </w:t>
      </w:r>
    </w:p>
    <w:p w:rsidR="0057682E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b/>
          <w:bCs/>
          <w:sz w:val="32"/>
          <w:szCs w:val="32"/>
        </w:rPr>
        <w:t xml:space="preserve">Процентные ставки: </w:t>
      </w:r>
    </w:p>
    <w:p w:rsidR="0057682E" w:rsidRPr="00C6546F" w:rsidRDefault="00BD52E6" w:rsidP="0057682E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в </w:t>
      </w:r>
      <w:r w:rsidR="0057682E" w:rsidRPr="00C6546F">
        <w:rPr>
          <w:rFonts w:ascii="Times New Roman" w:hAnsi="Times New Roman" w:cs="Times New Roman"/>
          <w:sz w:val="32"/>
          <w:szCs w:val="32"/>
        </w:rPr>
        <w:t>рубля</w:t>
      </w:r>
      <w:r w:rsidRPr="00C6546F">
        <w:rPr>
          <w:rFonts w:ascii="Times New Roman" w:hAnsi="Times New Roman" w:cs="Times New Roman"/>
          <w:sz w:val="32"/>
          <w:szCs w:val="32"/>
        </w:rPr>
        <w:t>х</w:t>
      </w:r>
      <w:r w:rsidR="0057682E" w:rsidRPr="00C6546F">
        <w:rPr>
          <w:rFonts w:ascii="Times New Roman" w:hAnsi="Times New Roman" w:cs="Times New Roman"/>
          <w:sz w:val="32"/>
          <w:szCs w:val="32"/>
        </w:rPr>
        <w:t xml:space="preserve"> – 10-16% </w:t>
      </w:r>
    </w:p>
    <w:p w:rsidR="0057682E" w:rsidRPr="00C6546F" w:rsidRDefault="00BD52E6" w:rsidP="0057682E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в</w:t>
      </w:r>
      <w:r w:rsidR="0057682E" w:rsidRPr="00C6546F">
        <w:rPr>
          <w:rFonts w:ascii="Times New Roman" w:hAnsi="Times New Roman" w:cs="Times New Roman"/>
          <w:sz w:val="32"/>
          <w:szCs w:val="32"/>
        </w:rPr>
        <w:t xml:space="preserve"> валюте – 9-12% </w:t>
      </w:r>
    </w:p>
    <w:p w:rsidR="0057682E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b/>
          <w:bCs/>
          <w:sz w:val="32"/>
          <w:szCs w:val="32"/>
        </w:rPr>
        <w:t xml:space="preserve">Обеспечение по кредиту: </w:t>
      </w:r>
    </w:p>
    <w:p w:rsidR="0057682E" w:rsidRPr="00C6546F" w:rsidRDefault="0057682E" w:rsidP="0057682E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поручительство одного и более лиц</w:t>
      </w:r>
    </w:p>
    <w:p w:rsidR="0057682E" w:rsidRPr="00C6546F" w:rsidRDefault="0057682E" w:rsidP="0057682E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залог недвижимого имущества</w:t>
      </w:r>
    </w:p>
    <w:p w:rsidR="0057682E" w:rsidRPr="00C6546F" w:rsidRDefault="0057682E" w:rsidP="0057682E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залог движимого имущества</w:t>
      </w:r>
    </w:p>
    <w:p w:rsidR="0057682E" w:rsidRPr="00C6546F" w:rsidRDefault="0057682E" w:rsidP="0057682E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залог ценных бумаг </w:t>
      </w:r>
    </w:p>
    <w:p w:rsidR="0057682E" w:rsidRPr="00C6546F" w:rsidRDefault="0057682E" w:rsidP="0057682E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залог прав на денежные средства</w:t>
      </w:r>
    </w:p>
    <w:p w:rsidR="0057682E" w:rsidRPr="00C6546F" w:rsidRDefault="0057682E" w:rsidP="0057682E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залог прав на объекты незавершенного строительства</w:t>
      </w:r>
    </w:p>
    <w:p w:rsidR="0057682E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документов для получения кредита/поручительство: </w:t>
      </w:r>
    </w:p>
    <w:p w:rsidR="0057682E" w:rsidRPr="00C6546F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заявление – анкета по форме Банка </w:t>
      </w:r>
    </w:p>
    <w:p w:rsidR="0057682E" w:rsidRPr="00C6546F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согласие на обработку персональных данных</w:t>
      </w:r>
    </w:p>
    <w:p w:rsidR="0057682E" w:rsidRPr="00C6546F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паспорт гражданина РФ</w:t>
      </w:r>
    </w:p>
    <w:p w:rsidR="0057682E" w:rsidRPr="00C6546F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документ, подтверждающий регистрацию по месту пребывания (при наличии временной регистрации)</w:t>
      </w:r>
    </w:p>
    <w:p w:rsidR="0057682E" w:rsidRPr="00C6546F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копия трудовой книжки, заверенная работодателем </w:t>
      </w:r>
    </w:p>
    <w:p w:rsidR="0057682E" w:rsidRPr="00C6546F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справка о доходах по форме 2-НДФЛ </w:t>
      </w:r>
      <w:r w:rsidR="00BD52E6" w:rsidRPr="00C6546F">
        <w:rPr>
          <w:rFonts w:ascii="Times New Roman" w:hAnsi="Times New Roman" w:cs="Times New Roman"/>
          <w:sz w:val="32"/>
          <w:szCs w:val="32"/>
        </w:rPr>
        <w:t>за предыдущие 12 месяцев</w:t>
      </w:r>
    </w:p>
    <w:p w:rsidR="0057682E" w:rsidRPr="00C6546F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справки об иных доходах</w:t>
      </w:r>
    </w:p>
    <w:p w:rsidR="0057682E" w:rsidRPr="00C6546F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документы, подтверждающие наличие в собственности движимого/недвижимого имущества, ценных бумаг (выписка из реестра акционеров) </w:t>
      </w:r>
    </w:p>
    <w:p w:rsidR="0057682E" w:rsidRPr="00C6546F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lastRenderedPageBreak/>
        <w:t xml:space="preserve">свидетельство о регистрации/расторжении брака </w:t>
      </w:r>
    </w:p>
    <w:p w:rsidR="0057682E" w:rsidRPr="00C6546F" w:rsidRDefault="0057682E" w:rsidP="0057682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согласие</w:t>
      </w:r>
      <w:r w:rsidR="00BD52E6" w:rsidRPr="00C6546F">
        <w:rPr>
          <w:rFonts w:ascii="Times New Roman" w:hAnsi="Times New Roman" w:cs="Times New Roman"/>
          <w:sz w:val="32"/>
          <w:szCs w:val="32"/>
        </w:rPr>
        <w:t xml:space="preserve"> супруги</w:t>
      </w:r>
      <w:r w:rsidRPr="00C6546F">
        <w:rPr>
          <w:rFonts w:ascii="Times New Roman" w:hAnsi="Times New Roman" w:cs="Times New Roman"/>
          <w:sz w:val="32"/>
          <w:szCs w:val="32"/>
        </w:rPr>
        <w:t xml:space="preserve">/супруга на кредит (поручительство) </w:t>
      </w:r>
    </w:p>
    <w:p w:rsidR="0057682E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b/>
          <w:bCs/>
          <w:sz w:val="32"/>
          <w:szCs w:val="32"/>
        </w:rPr>
        <w:t>Срок рассмотрения заявки (при наличии полного пакета документов):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682E" w:rsidRPr="00C6546F" w:rsidRDefault="0057682E" w:rsidP="0057682E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не более 7 рабочих дней</w:t>
      </w:r>
    </w:p>
    <w:p w:rsidR="0057682E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b/>
          <w:bCs/>
          <w:sz w:val="32"/>
          <w:szCs w:val="32"/>
        </w:rPr>
        <w:t xml:space="preserve">Основные требования к заемщику/поручителю: </w:t>
      </w:r>
    </w:p>
    <w:p w:rsidR="0057682E" w:rsidRPr="00C6546F" w:rsidRDefault="0057682E" w:rsidP="0057682E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гражданство РФ </w:t>
      </w:r>
    </w:p>
    <w:p w:rsidR="0057682E" w:rsidRPr="00C6546F" w:rsidRDefault="0057682E" w:rsidP="0057682E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возраст от 18 до 60 лет</w:t>
      </w:r>
    </w:p>
    <w:p w:rsidR="0057682E" w:rsidRPr="00C6546F" w:rsidRDefault="0057682E" w:rsidP="0057682E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стаж работы не менее 1 года на текущем месте работы </w:t>
      </w:r>
    </w:p>
    <w:p w:rsidR="0057682E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b/>
          <w:bCs/>
          <w:sz w:val="32"/>
          <w:szCs w:val="32"/>
        </w:rPr>
        <w:t xml:space="preserve">Погашение кредита и процентов: </w:t>
      </w:r>
    </w:p>
    <w:p w:rsidR="0057682E" w:rsidRPr="00C6546F" w:rsidRDefault="0057682E" w:rsidP="0057682E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погашение кредита – ежемесячно не позднее последнего рабочего дня текущего месяца дифференцированными или </w:t>
      </w:r>
      <w:proofErr w:type="spellStart"/>
      <w:r w:rsidRPr="00C6546F">
        <w:rPr>
          <w:rFonts w:ascii="Times New Roman" w:hAnsi="Times New Roman" w:cs="Times New Roman"/>
          <w:sz w:val="32"/>
          <w:szCs w:val="32"/>
        </w:rPr>
        <w:t>ануитетными</w:t>
      </w:r>
      <w:proofErr w:type="spellEnd"/>
      <w:r w:rsidRPr="00C6546F">
        <w:rPr>
          <w:rFonts w:ascii="Times New Roman" w:hAnsi="Times New Roman" w:cs="Times New Roman"/>
          <w:sz w:val="32"/>
          <w:szCs w:val="32"/>
        </w:rPr>
        <w:t xml:space="preserve"> платежами</w:t>
      </w:r>
    </w:p>
    <w:p w:rsidR="0057682E" w:rsidRPr="00C6546F" w:rsidRDefault="0057682E" w:rsidP="0057682E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погашение процентов – ежемесячно не позднее последнего рабочего дня текущего месяца </w:t>
      </w:r>
    </w:p>
    <w:p w:rsidR="0057682E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b/>
          <w:bCs/>
          <w:sz w:val="32"/>
          <w:szCs w:val="32"/>
        </w:rPr>
        <w:t xml:space="preserve">Неустойка за несвоевременный возврат кредита и/или процентов: </w:t>
      </w:r>
    </w:p>
    <w:p w:rsidR="0057682E" w:rsidRPr="00C6546F" w:rsidRDefault="00675A81" w:rsidP="0057682E">
      <w:pPr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0,05</w:t>
      </w:r>
      <w:r w:rsidR="0057682E" w:rsidRPr="00C6546F">
        <w:rPr>
          <w:rFonts w:ascii="Times New Roman" w:hAnsi="Times New Roman" w:cs="Times New Roman"/>
          <w:sz w:val="32"/>
          <w:szCs w:val="32"/>
        </w:rPr>
        <w:t>% от суммы просроченной задолженности за каждый день просрочки</w:t>
      </w:r>
    </w:p>
    <w:p w:rsidR="0057682E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b/>
          <w:bCs/>
          <w:sz w:val="32"/>
          <w:szCs w:val="32"/>
        </w:rPr>
        <w:t xml:space="preserve">Досрочное погашение: </w:t>
      </w:r>
    </w:p>
    <w:p w:rsidR="0057682E" w:rsidRPr="00C6546F" w:rsidRDefault="0057682E" w:rsidP="0057682E">
      <w:pPr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без ограничений и штрафов</w:t>
      </w:r>
    </w:p>
    <w:p w:rsidR="0057682E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b/>
          <w:bCs/>
          <w:sz w:val="32"/>
          <w:szCs w:val="32"/>
        </w:rPr>
        <w:t xml:space="preserve">Комиссии за открытие/ведение ссудных счетов: </w:t>
      </w:r>
    </w:p>
    <w:p w:rsidR="0057682E" w:rsidRPr="00C6546F" w:rsidRDefault="0057682E" w:rsidP="0057682E">
      <w:pPr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отсутствуют </w:t>
      </w:r>
    </w:p>
    <w:p w:rsidR="0057682E" w:rsidRPr="00C6546F" w:rsidRDefault="0057682E" w:rsidP="0057682E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b/>
          <w:bCs/>
          <w:sz w:val="32"/>
          <w:szCs w:val="32"/>
        </w:rPr>
        <w:t xml:space="preserve">Выдача кредита: </w:t>
      </w:r>
    </w:p>
    <w:p w:rsidR="000522E9" w:rsidRPr="00C6546F" w:rsidRDefault="0057682E" w:rsidP="0057682E">
      <w:pPr>
        <w:numPr>
          <w:ilvl w:val="1"/>
          <w:numId w:val="14"/>
        </w:numPr>
        <w:tabs>
          <w:tab w:val="clear" w:pos="1440"/>
        </w:tabs>
        <w:ind w:left="709" w:hanging="283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до 3-х рабочих дней с момента подписания кредитного договора</w:t>
      </w:r>
    </w:p>
    <w:p w:rsidR="00417524" w:rsidRPr="00C6546F" w:rsidRDefault="009B7719" w:rsidP="00C842DD">
      <w:pPr>
        <w:numPr>
          <w:ilvl w:val="1"/>
          <w:numId w:val="14"/>
        </w:numPr>
        <w:tabs>
          <w:tab w:val="clear" w:pos="1440"/>
        </w:tabs>
        <w:ind w:left="709" w:hanging="283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кредит предоставляется на текущий счет, открытый в Банке</w:t>
      </w:r>
      <w:r w:rsidR="00417524" w:rsidRPr="00C6546F">
        <w:rPr>
          <w:rFonts w:ascii="Times New Roman" w:hAnsi="Times New Roman" w:cs="Times New Roman"/>
          <w:sz w:val="32"/>
          <w:szCs w:val="32"/>
        </w:rPr>
        <w:br w:type="page"/>
      </w:r>
    </w:p>
    <w:p w:rsidR="009B7719" w:rsidRPr="00C6546F" w:rsidRDefault="009B7719" w:rsidP="0057682E">
      <w:pPr>
        <w:numPr>
          <w:ilvl w:val="1"/>
          <w:numId w:val="14"/>
        </w:numPr>
        <w:tabs>
          <w:tab w:val="clear" w:pos="1440"/>
        </w:tabs>
        <w:ind w:left="709" w:hanging="283"/>
        <w:rPr>
          <w:rFonts w:ascii="Times New Roman" w:hAnsi="Times New Roman" w:cs="Times New Roman"/>
          <w:sz w:val="32"/>
          <w:szCs w:val="32"/>
        </w:rPr>
      </w:pPr>
    </w:p>
    <w:p w:rsidR="005F24E6" w:rsidRPr="00C6546F" w:rsidRDefault="000522E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b/>
          <w:sz w:val="32"/>
          <w:szCs w:val="32"/>
          <w:u w:val="single"/>
        </w:rPr>
        <w:t>2 . У</w:t>
      </w:r>
      <w:r w:rsidR="009F50AD" w:rsidRPr="00C6546F">
        <w:rPr>
          <w:rFonts w:ascii="Times New Roman" w:hAnsi="Times New Roman" w:cs="Times New Roman"/>
          <w:b/>
          <w:sz w:val="32"/>
          <w:szCs w:val="32"/>
          <w:u w:val="single"/>
        </w:rPr>
        <w:t>словия договора потребительского кредитования</w:t>
      </w:r>
      <w:r w:rsidRPr="00C6546F">
        <w:rPr>
          <w:rFonts w:ascii="Times New Roman" w:hAnsi="Times New Roman" w:cs="Times New Roman"/>
          <w:b/>
          <w:sz w:val="32"/>
          <w:szCs w:val="32"/>
          <w:u w:val="single"/>
        </w:rPr>
        <w:t>, которые отражаются в кредитном договоре:</w:t>
      </w:r>
    </w:p>
    <w:p w:rsidR="004E0ECE" w:rsidRPr="00C6546F" w:rsidRDefault="004E0ECE" w:rsidP="0021185A">
      <w:pPr>
        <w:tabs>
          <w:tab w:val="left" w:pos="284"/>
          <w:tab w:val="left" w:pos="567"/>
          <w:tab w:val="left" w:pos="1134"/>
        </w:tabs>
        <w:spacing w:after="120"/>
        <w:ind w:left="-14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2E9" w:rsidRPr="00C6546F" w:rsidRDefault="0021185A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2.1. </w:t>
      </w:r>
      <w:r w:rsidR="000522E9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Сумма кредита (займа) или лимит кредитования.</w:t>
      </w:r>
    </w:p>
    <w:p w:rsidR="000522E9" w:rsidRPr="00C6546F" w:rsidRDefault="0021185A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2.2. </w:t>
      </w:r>
      <w:r w:rsidR="000522E9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действия настоящего Договора, срок возврата кредита (займа).</w:t>
      </w:r>
    </w:p>
    <w:p w:rsidR="000522E9" w:rsidRPr="00C6546F" w:rsidRDefault="0021185A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2.3. </w:t>
      </w:r>
      <w:r w:rsidR="000522E9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Валюта, в которой предоставляется кредит (</w:t>
      </w:r>
      <w:proofErr w:type="spellStart"/>
      <w:r w:rsidR="000522E9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займ</w:t>
      </w:r>
      <w:proofErr w:type="spellEnd"/>
      <w:r w:rsidR="000522E9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0522E9" w:rsidRPr="00C6546F" w:rsidRDefault="0021185A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2.4. </w:t>
      </w:r>
      <w:r w:rsidR="000522E9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Процентная ставка (процентные ставки) в процентах годовых, а при применении переменной процентной ставки - порядок ее определения, соответствующий требованиям Федерального закона от 21 декабря 2013 года    N 353-ФЗ "О потребительском кредите (займе)", ее значение на дату предоставления Заемщику индивидуальных условий.</w:t>
      </w:r>
    </w:p>
    <w:p w:rsidR="000522E9" w:rsidRPr="00C6546F" w:rsidRDefault="00CD5D48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2.5.</w:t>
      </w:r>
      <w:r w:rsidR="0021185A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522E9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Дата, начиная с которой начисляются проценты за пользование потребительским кредитом (займом), или порядок ее определения.</w:t>
      </w:r>
    </w:p>
    <w:p w:rsidR="000522E9" w:rsidRPr="00C6546F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CD5D48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21185A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определения курса иностранной валюты при переводе денежных средств Кредитором третьему лицу, указанному Заемщиком.</w:t>
      </w:r>
    </w:p>
    <w:p w:rsidR="000522E9" w:rsidRPr="00C6546F" w:rsidRDefault="00CD5D48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2.7. </w:t>
      </w:r>
      <w:r w:rsidR="000522E9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Указание на изменение суммы расходов Заемщика при увеличении используемой в договоре потребительского кредита (займа) переменной процентной ставки потребительского кредита (займа) на один процентный пункт начиная со второго очередного платежа на ближайшую дату после предполагаемой даты заключения договора, а также информация о том, что изменение курса иностранной валюты в прошлом не свидетельствует об изменении ее курса в будущем, и информация о повышенных рисках Заемщика, получающего доходы в валюте, отличной от валюты кредита (займа).</w:t>
      </w:r>
    </w:p>
    <w:p w:rsidR="000522E9" w:rsidRPr="00C6546F" w:rsidRDefault="00CD5D48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2.8. </w:t>
      </w:r>
      <w:r w:rsidR="000522E9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Количество, размер и периодичность (сроки) платежей Заемщика по настоящему Договору или порядок определения этих платежей.</w:t>
      </w:r>
    </w:p>
    <w:p w:rsidR="000522E9" w:rsidRPr="00C6546F" w:rsidRDefault="00CD5D48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2.9. </w:t>
      </w:r>
      <w:r w:rsidR="000522E9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изменения количества, размера и периодичности (сроков) платежей Заемщика при частичном досрочном возврате кредита (займа).</w:t>
      </w:r>
    </w:p>
    <w:p w:rsidR="000522E9" w:rsidRPr="00C6546F" w:rsidRDefault="00CD5D48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2.10. </w:t>
      </w:r>
      <w:r w:rsidR="000522E9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Способы исполнения Заемщиком обязательств по настоящему Договору по месту нахождения Заемщика.</w:t>
      </w:r>
    </w:p>
    <w:p w:rsidR="000522E9" w:rsidRPr="00C6546F" w:rsidRDefault="00CD5D48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2.11. </w:t>
      </w:r>
      <w:r w:rsidR="000522E9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Бесплатный способ исполнения Заемщиком обязательств по настоящему Договору.</w:t>
      </w:r>
    </w:p>
    <w:p w:rsidR="000522E9" w:rsidRPr="00C6546F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CD5D48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Обязанность Заемщика заключить иные договоры.</w:t>
      </w:r>
    </w:p>
    <w:p w:rsidR="000522E9" w:rsidRPr="00C6546F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2.1</w:t>
      </w:r>
      <w:r w:rsidR="00CD5D48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Обязанность Заемщика по предоставлению обеспечения исполнения обязательств по настоящему Договору и требования к такому обеспечению.</w:t>
      </w:r>
    </w:p>
    <w:p w:rsidR="000522E9" w:rsidRPr="00C6546F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2.1</w:t>
      </w:r>
      <w:r w:rsidR="00CD5D48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Цели использования Заемщиком потребительского кредита.</w:t>
      </w:r>
    </w:p>
    <w:p w:rsidR="000522E9" w:rsidRPr="00C6546F" w:rsidRDefault="00CD5D48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2.14. </w:t>
      </w:r>
      <w:r w:rsidR="000522E9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Ответственность Заемщика за неисполнение или ненадлежащее исполнение условий настоящего Договора, размер неустойки (пени, штрафа) или порядок их определения.</w:t>
      </w:r>
    </w:p>
    <w:p w:rsidR="000522E9" w:rsidRPr="00C6546F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2.1</w:t>
      </w:r>
      <w:r w:rsidR="00CD5D48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Условие об уступке Кредитором третьим лицам прав (требований) по настоящему Договору.</w:t>
      </w:r>
    </w:p>
    <w:p w:rsidR="000522E9" w:rsidRPr="00C6546F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2.1</w:t>
      </w:r>
      <w:r w:rsidR="00CD5D48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 Заемщика с общими условиями настоящего Договора.</w:t>
      </w:r>
    </w:p>
    <w:p w:rsidR="000522E9" w:rsidRPr="00C6546F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2.1</w:t>
      </w:r>
      <w:r w:rsidR="00CD5D48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услуг.</w:t>
      </w:r>
    </w:p>
    <w:p w:rsidR="000522E9" w:rsidRPr="00C6546F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2.1</w:t>
      </w:r>
      <w:r w:rsidR="00CD5D48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Способ обмена информацией между Кредитором и Заемщиком.</w:t>
      </w:r>
    </w:p>
    <w:p w:rsidR="000522E9" w:rsidRPr="00C6546F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2.1</w:t>
      </w:r>
      <w:r w:rsidR="00CD5D48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зачисления денежных средств, поступающих от Заемщика при недостаточности денежных средств для исполнени</w:t>
      </w:r>
      <w:r w:rsidR="005B340F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я обязательства в полном объеме:</w:t>
      </w:r>
    </w:p>
    <w:p w:rsidR="005B340F" w:rsidRPr="00C6546F" w:rsidRDefault="005B340F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Сумма произведенного заемщиком платежа по договору потребительского кредита в случае, если она недостаточна для полного исполнения обязательств заемщика по договору потребительского кредита, погашает задолженность заемщика в следующей очередности:</w:t>
      </w:r>
    </w:p>
    <w:p w:rsidR="005B340F" w:rsidRPr="00C6546F" w:rsidRDefault="005B340F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1) задолженность по процентам;</w:t>
      </w:r>
    </w:p>
    <w:p w:rsidR="005B340F" w:rsidRPr="00C6546F" w:rsidRDefault="005B340F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2) задолженность по основному долгу;</w:t>
      </w:r>
    </w:p>
    <w:p w:rsidR="005B340F" w:rsidRPr="00C6546F" w:rsidRDefault="005B340F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3) неустойка (штраф, пеня) в размере, определенном в соответствии с условиями договора потребительского кредита;</w:t>
      </w:r>
    </w:p>
    <w:p w:rsidR="005B340F" w:rsidRPr="00C6546F" w:rsidRDefault="005B340F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4) проценты, начисленные за текущий период платежей;</w:t>
      </w:r>
    </w:p>
    <w:p w:rsidR="005B340F" w:rsidRPr="00C6546F" w:rsidRDefault="005B340F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5) сумма основного долга за текущий период платежей;</w:t>
      </w:r>
    </w:p>
    <w:p w:rsidR="005B340F" w:rsidRPr="00C6546F" w:rsidRDefault="005B340F" w:rsidP="005B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6) иные платежи, предусмотренные законодательством Российской Федерации о потребительском кредите или договором потребительского кредита.</w:t>
      </w:r>
    </w:p>
    <w:p w:rsidR="005B340F" w:rsidRPr="00C6546F" w:rsidRDefault="005B340F" w:rsidP="005B340F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0ECE" w:rsidRPr="00C6546F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</w:t>
      </w:r>
      <w:r w:rsidR="00CD5D48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Согласие Заемщика на получение Кредитором о нем информации из любых бюро кредитных историй.</w:t>
      </w:r>
    </w:p>
    <w:p w:rsidR="000522E9" w:rsidRPr="00C6546F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CD5D48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1. Заемщик вправе отказаться от получения кредита полностью или частично до истечения, установленного настоящим Договором срока для его предоставления.</w:t>
      </w:r>
    </w:p>
    <w:p w:rsidR="000522E9" w:rsidRPr="00C6546F" w:rsidRDefault="000522E9" w:rsidP="006D2CD3">
      <w:pPr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2.2</w:t>
      </w:r>
      <w:r w:rsidR="00CD5D48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. Вернуть досрочно Кредитору всю сумму полученного потребительского кредита или ее часть без предварительного уведомления Кредитора с уплатой процентов за фактический срок кредитования.</w:t>
      </w:r>
    </w:p>
    <w:p w:rsidR="000522E9" w:rsidRPr="00C6546F" w:rsidRDefault="000522E9" w:rsidP="006D2CD3">
      <w:pPr>
        <w:tabs>
          <w:tab w:val="left" w:pos="284"/>
          <w:tab w:val="left" w:pos="1134"/>
        </w:tabs>
        <w:spacing w:before="120" w:after="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2.2</w:t>
      </w:r>
      <w:r w:rsidR="00CD5D48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21185A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Споры, связанные с исполнением настоящего Договора, разрешаются сторонами путем переговоров.</w:t>
      </w:r>
      <w:r w:rsidR="00CD5D48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не достижении согласия, споры разрешаются сторонами в Хамовническом районном суде г. Москвы.</w:t>
      </w:r>
    </w:p>
    <w:p w:rsidR="007000BB" w:rsidRPr="00C6546F" w:rsidRDefault="007000BB" w:rsidP="00A6777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546F">
        <w:rPr>
          <w:rFonts w:ascii="Times New Roman" w:hAnsi="Times New Roman" w:cs="Times New Roman"/>
          <w:b/>
          <w:sz w:val="32"/>
          <w:szCs w:val="32"/>
          <w:u w:val="single"/>
        </w:rPr>
        <w:t>3. Информация о полной стоимости кредита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3.1. Полная стоимость </w:t>
      </w:r>
      <w:r w:rsidR="00B62BCE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редита определяется в процентах годовых по формуле: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ПСК = i x ЧБП x 100,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ПСК - полная стоимость </w:t>
      </w:r>
      <w:r w:rsidR="00B62BCE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редита в процентах годовых с точностью до третьего знака после запятой;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ЧБП - число базовых периодов в календарном году. Продолжительность календарного года признается</w:t>
      </w:r>
      <w:r w:rsidR="00B62BCE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равной тремстам шестидесяти пяти дням;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i - процентная ставка базового периода, выраженная в десятичной форме.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3.2. Процентная ставка базового периода определяется как наименьшее положительное решение</w:t>
      </w:r>
      <w:r w:rsidR="00A67774"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546F">
        <w:rPr>
          <w:rFonts w:ascii="Times New Roman" w:eastAsia="Times New Roman" w:hAnsi="Times New Roman" w:cs="Times New Roman"/>
          <w:sz w:val="32"/>
          <w:szCs w:val="32"/>
          <w:lang w:eastAsia="ru-RU"/>
        </w:rPr>
        <w:t>уравнения:</w:t>
      </w:r>
    </w:p>
    <w:p w:rsidR="007000BB" w:rsidRPr="00C6546F" w:rsidRDefault="007000BB" w:rsidP="007000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7000BB" w:rsidRPr="00C6546F" w:rsidRDefault="007000BB" w:rsidP="0070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noProof/>
          <w:position w:val="-44"/>
          <w:sz w:val="32"/>
          <w:szCs w:val="32"/>
          <w:lang w:eastAsia="ru-RU"/>
        </w:rPr>
        <w:drawing>
          <wp:inline distT="0" distB="0" distL="0" distR="0">
            <wp:extent cx="3077210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46F">
        <w:rPr>
          <w:rFonts w:ascii="Times New Roman" w:hAnsi="Times New Roman" w:cs="Times New Roman"/>
          <w:sz w:val="32"/>
          <w:szCs w:val="32"/>
        </w:rPr>
        <w:t>,</w:t>
      </w:r>
    </w:p>
    <w:p w:rsidR="007000BB" w:rsidRPr="00C6546F" w:rsidRDefault="007000BB" w:rsidP="00700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62BCE" w:rsidRPr="00C6546F" w:rsidRDefault="00B62BCE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 w:rsidRPr="00C6546F">
        <w:rPr>
          <w:rFonts w:ascii="Times New Roman" w:hAnsi="Times New Roman" w:cs="Times New Roman"/>
          <w:sz w:val="32"/>
          <w:szCs w:val="32"/>
        </w:rPr>
        <w:t>где - ДП</w:t>
      </w:r>
      <w:r w:rsidRPr="00C6546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r w:rsidRPr="00C6546F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>– сумма k-</w:t>
      </w:r>
      <w:proofErr w:type="spellStart"/>
      <w:r w:rsidRPr="00C6546F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C6546F">
        <w:rPr>
          <w:rFonts w:ascii="Times New Roman" w:hAnsi="Times New Roman" w:cs="Times New Roman"/>
          <w:sz w:val="32"/>
          <w:szCs w:val="32"/>
        </w:rPr>
        <w:t xml:space="preserve"> денежного потока (платежа) по договору потребительского кредита.</w:t>
      </w:r>
    </w:p>
    <w:p w:rsidR="00B62BCE" w:rsidRPr="00C6546F" w:rsidRDefault="00B62BCE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Разнонаправленные денежные потоки (платежи) (приток и отток денежных средств) включаются в расчет с противоположными математическими знаками - предоставление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Заемщику кредита </w:t>
      </w:r>
      <w:r w:rsidRPr="00C6546F">
        <w:rPr>
          <w:rFonts w:ascii="Times New Roman" w:hAnsi="Times New Roman" w:cs="Times New Roman"/>
          <w:sz w:val="32"/>
          <w:szCs w:val="32"/>
        </w:rPr>
        <w:t xml:space="preserve">на дату его выдачи включается в расчет со знаком "минус", возврат </w:t>
      </w:r>
      <w:r w:rsidRPr="00C6546F">
        <w:rPr>
          <w:rFonts w:ascii="Times New Roman" w:hAnsi="Times New Roman" w:cs="Times New Roman"/>
          <w:bCs/>
          <w:sz w:val="32"/>
          <w:szCs w:val="32"/>
        </w:rPr>
        <w:lastRenderedPageBreak/>
        <w:t>Заемщиком кредита</w:t>
      </w:r>
      <w:r w:rsidRPr="00C6546F">
        <w:rPr>
          <w:rFonts w:ascii="Times New Roman" w:hAnsi="Times New Roman" w:cs="Times New Roman"/>
          <w:sz w:val="32"/>
          <w:szCs w:val="32"/>
        </w:rPr>
        <w:t>, уплата процентов по к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редиту </w:t>
      </w:r>
      <w:r w:rsidRPr="00C6546F">
        <w:rPr>
          <w:rFonts w:ascii="Times New Roman" w:hAnsi="Times New Roman" w:cs="Times New Roman"/>
          <w:sz w:val="32"/>
          <w:szCs w:val="32"/>
        </w:rPr>
        <w:t>включаются в расчет со знаком "плюс";</w:t>
      </w:r>
    </w:p>
    <w:p w:rsidR="00B62BCE" w:rsidRPr="00C6546F" w:rsidRDefault="00B62BCE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6546F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C6546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</w:t>
      </w:r>
      <w:proofErr w:type="spellEnd"/>
      <w:proofErr w:type="gramEnd"/>
      <w:r w:rsidRPr="00C6546F">
        <w:rPr>
          <w:rFonts w:ascii="Times New Roman" w:hAnsi="Times New Roman" w:cs="Times New Roman"/>
          <w:sz w:val="32"/>
          <w:szCs w:val="32"/>
        </w:rPr>
        <w:t xml:space="preserve"> - количество полных базовых периодов с момента выдачи к</w:t>
      </w:r>
      <w:r w:rsidRPr="00C6546F">
        <w:rPr>
          <w:rFonts w:ascii="Times New Roman" w:hAnsi="Times New Roman" w:cs="Times New Roman"/>
          <w:bCs/>
          <w:sz w:val="32"/>
          <w:szCs w:val="32"/>
        </w:rPr>
        <w:t>редита</w:t>
      </w:r>
      <w:r w:rsidRPr="00C654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>до даты k-</w:t>
      </w:r>
      <w:proofErr w:type="spellStart"/>
      <w:r w:rsidRPr="00C6546F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C6546F">
        <w:rPr>
          <w:rFonts w:ascii="Times New Roman" w:hAnsi="Times New Roman" w:cs="Times New Roman"/>
          <w:sz w:val="32"/>
          <w:szCs w:val="32"/>
        </w:rPr>
        <w:t xml:space="preserve"> денежного потока (платежа);</w:t>
      </w:r>
    </w:p>
    <w:p w:rsidR="00B62BCE" w:rsidRPr="00C6546F" w:rsidRDefault="00B62BCE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C6546F"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 w:rsidRPr="00C6546F">
        <w:rPr>
          <w:rFonts w:ascii="Times New Roman" w:hAnsi="Times New Roman" w:cs="Times New Roman"/>
          <w:sz w:val="32"/>
          <w:szCs w:val="32"/>
        </w:rPr>
        <w:t>срок</w:t>
      </w:r>
      <w:proofErr w:type="gramEnd"/>
      <w:r w:rsidRPr="00C6546F">
        <w:rPr>
          <w:rFonts w:ascii="Times New Roman" w:hAnsi="Times New Roman" w:cs="Times New Roman"/>
          <w:sz w:val="32"/>
          <w:szCs w:val="32"/>
        </w:rPr>
        <w:t>, выраженный в долях базового периода, с момента завершения -го базового периода до даты</w:t>
      </w:r>
    </w:p>
    <w:p w:rsidR="00B62BCE" w:rsidRPr="00C6546F" w:rsidRDefault="00B62BCE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k-</w:t>
      </w:r>
      <w:proofErr w:type="spellStart"/>
      <w:r w:rsidRPr="00C6546F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C6546F">
        <w:rPr>
          <w:rFonts w:ascii="Times New Roman" w:hAnsi="Times New Roman" w:cs="Times New Roman"/>
          <w:sz w:val="32"/>
          <w:szCs w:val="32"/>
        </w:rPr>
        <w:t xml:space="preserve"> денежного потока;</w:t>
      </w:r>
    </w:p>
    <w:p w:rsidR="00B62BCE" w:rsidRPr="00C6546F" w:rsidRDefault="00B62BCE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m - количество денежных потоков (платежей);</w:t>
      </w:r>
    </w:p>
    <w:p w:rsidR="00B62BCE" w:rsidRPr="00C6546F" w:rsidRDefault="00B62BCE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i - процентная ставка базового периода, выраженная в десятичной форме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0BB" w:rsidRPr="00C6546F" w:rsidRDefault="00B62BCE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3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.2. Базовым периодом по </w:t>
      </w:r>
      <w:r w:rsidRPr="00C6546F">
        <w:rPr>
          <w:rFonts w:ascii="Times New Roman" w:hAnsi="Times New Roman" w:cs="Times New Roman"/>
          <w:sz w:val="32"/>
          <w:szCs w:val="32"/>
        </w:rPr>
        <w:t>д</w:t>
      </w:r>
      <w:r w:rsidR="007000BB" w:rsidRPr="00C6546F">
        <w:rPr>
          <w:rFonts w:ascii="Times New Roman" w:hAnsi="Times New Roman" w:cs="Times New Roman"/>
          <w:sz w:val="32"/>
          <w:szCs w:val="32"/>
        </w:rPr>
        <w:t>оговору потребительского кредита признается стандартный временной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интервал, который встречается с наибольшей частотой в графике платежей по </w:t>
      </w:r>
      <w:r w:rsidRPr="00C6546F">
        <w:rPr>
          <w:rFonts w:ascii="Times New Roman" w:hAnsi="Times New Roman" w:cs="Times New Roman"/>
          <w:sz w:val="32"/>
          <w:szCs w:val="32"/>
        </w:rPr>
        <w:t>д</w:t>
      </w:r>
      <w:r w:rsidR="007000BB" w:rsidRPr="00C6546F">
        <w:rPr>
          <w:rFonts w:ascii="Times New Roman" w:hAnsi="Times New Roman" w:cs="Times New Roman"/>
          <w:sz w:val="32"/>
          <w:szCs w:val="32"/>
        </w:rPr>
        <w:t>оговору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потребительского кредита. Если в графике платежей по </w:t>
      </w:r>
      <w:r w:rsidRPr="00C6546F">
        <w:rPr>
          <w:rFonts w:ascii="Times New Roman" w:hAnsi="Times New Roman" w:cs="Times New Roman"/>
          <w:sz w:val="32"/>
          <w:szCs w:val="32"/>
        </w:rPr>
        <w:t>д</w:t>
      </w:r>
      <w:r w:rsidR="007000BB" w:rsidRPr="00C6546F">
        <w:rPr>
          <w:rFonts w:ascii="Times New Roman" w:hAnsi="Times New Roman" w:cs="Times New Roman"/>
          <w:sz w:val="32"/>
          <w:szCs w:val="32"/>
        </w:rPr>
        <w:t>оговору потребительского кредита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>отсутствуют временные интервалы между платежами продолжительностью менее одного года или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равные одному году, базовым периодом признается один год. Для </w:t>
      </w:r>
      <w:r w:rsidR="00100C59" w:rsidRPr="00C6546F">
        <w:rPr>
          <w:rFonts w:ascii="Times New Roman" w:hAnsi="Times New Roman" w:cs="Times New Roman"/>
          <w:sz w:val="32"/>
          <w:szCs w:val="32"/>
        </w:rPr>
        <w:t>д</w:t>
      </w:r>
      <w:r w:rsidR="007000BB" w:rsidRPr="00C6546F">
        <w:rPr>
          <w:rFonts w:ascii="Times New Roman" w:hAnsi="Times New Roman" w:cs="Times New Roman"/>
          <w:sz w:val="32"/>
          <w:szCs w:val="32"/>
        </w:rPr>
        <w:t>оговоров потребительского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>кредита с лимитом кредитования используется порядок расчета полной стоимости кредита,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установленный п. </w:t>
      </w:r>
      <w:r w:rsidR="00A67774" w:rsidRPr="00C6546F">
        <w:rPr>
          <w:rFonts w:ascii="Times New Roman" w:hAnsi="Times New Roman" w:cs="Times New Roman"/>
          <w:sz w:val="32"/>
          <w:szCs w:val="32"/>
        </w:rPr>
        <w:t>3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.7. настоящих </w:t>
      </w:r>
      <w:r w:rsidR="00A67774" w:rsidRPr="00C6546F">
        <w:rPr>
          <w:rFonts w:ascii="Times New Roman" w:hAnsi="Times New Roman" w:cs="Times New Roman"/>
          <w:sz w:val="32"/>
          <w:szCs w:val="32"/>
        </w:rPr>
        <w:t>условий кредитования</w:t>
      </w:r>
      <w:r w:rsidR="007000BB" w:rsidRPr="00C6546F">
        <w:rPr>
          <w:rFonts w:ascii="Times New Roman" w:hAnsi="Times New Roman" w:cs="Times New Roman"/>
          <w:sz w:val="32"/>
          <w:szCs w:val="32"/>
        </w:rPr>
        <w:t>. Если два и более временных интервала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>встречаются в графике платежей по Договору потребительского кредита более одного раза с равной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>наибольшей частотой, наименьший из этих интервалов признается базовым периодом. Если в графике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>платежей по Договору потребительского кредита отсутствуют повторяющиеся временные интервалы,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>базовым периодом признается временной интервал, который является средним арифметическим для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>всех периодов, округленным с точностью до стандартного временного интервала. Стандартным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>временным интервалом признаются день, месяц, год, а также определенное количество дней или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>месяцев, не превышающее по продолжительности одного года. Для целей расчета полной стоимости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к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>редита</w:t>
      </w:r>
      <w:r w:rsidR="007000BB" w:rsidRPr="00C654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>продолжительность всех месяцев признается равной.</w:t>
      </w: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0BB" w:rsidRPr="00C6546F" w:rsidRDefault="00100C59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3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.3. При определении полной стоимости </w:t>
      </w:r>
      <w:r w:rsidRPr="00C6546F">
        <w:rPr>
          <w:rFonts w:ascii="Times New Roman" w:hAnsi="Times New Roman" w:cs="Times New Roman"/>
          <w:sz w:val="32"/>
          <w:szCs w:val="32"/>
        </w:rPr>
        <w:t>к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="007000BB" w:rsidRPr="00C6546F">
        <w:rPr>
          <w:rFonts w:ascii="Times New Roman" w:hAnsi="Times New Roman" w:cs="Times New Roman"/>
          <w:sz w:val="32"/>
          <w:szCs w:val="32"/>
        </w:rPr>
        <w:t>все платежи, предшествующие дате перечисления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денежных средств 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>Заемщику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, включаются в состав платежей, осуществляемых 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Заемщиком </w:t>
      </w:r>
      <w:r w:rsidR="007000BB" w:rsidRPr="00C6546F">
        <w:rPr>
          <w:rFonts w:ascii="Times New Roman" w:hAnsi="Times New Roman" w:cs="Times New Roman"/>
          <w:sz w:val="32"/>
          <w:szCs w:val="32"/>
        </w:rPr>
        <w:t>на дату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>начального денежного потока (платежа) (</w:t>
      </w:r>
      <w:r w:rsidRPr="00C6546F">
        <w:rPr>
          <w:rFonts w:ascii="Times New Roman" w:hAnsi="Times New Roman" w:cs="Times New Roman"/>
          <w:sz w:val="32"/>
          <w:szCs w:val="32"/>
          <w:lang w:val="en-US"/>
        </w:rPr>
        <w:t>d</w:t>
      </w:r>
      <w:proofErr w:type="gramStart"/>
      <w:r w:rsidRPr="00C6546F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7000BB" w:rsidRPr="00C6546F">
        <w:rPr>
          <w:rFonts w:ascii="Times New Roman" w:hAnsi="Times New Roman" w:cs="Times New Roman"/>
          <w:sz w:val="32"/>
          <w:szCs w:val="32"/>
        </w:rPr>
        <w:t>.</w:t>
      </w: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0BB" w:rsidRPr="00C6546F" w:rsidRDefault="00100C59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3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.4. В расчет Полной стоимости 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 xml:space="preserve">Кредита 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включаются следующие платежи 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>Заемщика</w:t>
      </w:r>
      <w:r w:rsidR="007000BB" w:rsidRPr="00C6546F">
        <w:rPr>
          <w:rFonts w:ascii="Times New Roman" w:hAnsi="Times New Roman" w:cs="Times New Roman"/>
          <w:sz w:val="32"/>
          <w:szCs w:val="32"/>
        </w:rPr>
        <w:t>: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lastRenderedPageBreak/>
        <w:t xml:space="preserve">1) по погашению основной суммы долга по </w:t>
      </w:r>
      <w:r w:rsidR="00100C59" w:rsidRPr="00C6546F">
        <w:rPr>
          <w:rFonts w:ascii="Times New Roman" w:hAnsi="Times New Roman" w:cs="Times New Roman"/>
          <w:sz w:val="32"/>
          <w:szCs w:val="32"/>
        </w:rPr>
        <w:t>д</w:t>
      </w:r>
      <w:r w:rsidRPr="00C6546F">
        <w:rPr>
          <w:rFonts w:ascii="Times New Roman" w:hAnsi="Times New Roman" w:cs="Times New Roman"/>
          <w:sz w:val="32"/>
          <w:szCs w:val="32"/>
        </w:rPr>
        <w:t>оговору потребительского кредита;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2) по уплате процентов по </w:t>
      </w:r>
      <w:r w:rsidR="00100C59" w:rsidRPr="00C6546F">
        <w:rPr>
          <w:rFonts w:ascii="Times New Roman" w:hAnsi="Times New Roman" w:cs="Times New Roman"/>
          <w:sz w:val="32"/>
          <w:szCs w:val="32"/>
        </w:rPr>
        <w:t>д</w:t>
      </w:r>
      <w:r w:rsidRPr="00C6546F">
        <w:rPr>
          <w:rFonts w:ascii="Times New Roman" w:hAnsi="Times New Roman" w:cs="Times New Roman"/>
          <w:sz w:val="32"/>
          <w:szCs w:val="32"/>
        </w:rPr>
        <w:t>оговору потребительского кредита;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3) платежи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Pr="00C6546F">
        <w:rPr>
          <w:rFonts w:ascii="Times New Roman" w:hAnsi="Times New Roman" w:cs="Times New Roman"/>
          <w:sz w:val="32"/>
          <w:szCs w:val="32"/>
        </w:rPr>
        <w:t xml:space="preserve">в пользу </w:t>
      </w:r>
      <w:r w:rsidRPr="00C6546F">
        <w:rPr>
          <w:rFonts w:ascii="Times New Roman" w:hAnsi="Times New Roman" w:cs="Times New Roman"/>
          <w:bCs/>
          <w:sz w:val="32"/>
          <w:szCs w:val="32"/>
        </w:rPr>
        <w:t>Банка</w:t>
      </w:r>
      <w:r w:rsidRPr="00C6546F">
        <w:rPr>
          <w:rFonts w:ascii="Times New Roman" w:hAnsi="Times New Roman" w:cs="Times New Roman"/>
          <w:sz w:val="32"/>
          <w:szCs w:val="32"/>
        </w:rPr>
        <w:t xml:space="preserve">, если обязанность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Pr="00C6546F">
        <w:rPr>
          <w:rFonts w:ascii="Times New Roman" w:hAnsi="Times New Roman" w:cs="Times New Roman"/>
          <w:sz w:val="32"/>
          <w:szCs w:val="32"/>
        </w:rPr>
        <w:t>по таким платежам следует из условий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д</w:t>
      </w:r>
      <w:r w:rsidRPr="00C6546F">
        <w:rPr>
          <w:rFonts w:ascii="Times New Roman" w:hAnsi="Times New Roman" w:cs="Times New Roman"/>
          <w:sz w:val="32"/>
          <w:szCs w:val="32"/>
        </w:rPr>
        <w:t xml:space="preserve">оговора потребительского кредита и (или) если выдача </w:t>
      </w:r>
      <w:r w:rsidR="00100C59" w:rsidRPr="00C6546F">
        <w:rPr>
          <w:rFonts w:ascii="Times New Roman" w:hAnsi="Times New Roman" w:cs="Times New Roman"/>
          <w:sz w:val="32"/>
          <w:szCs w:val="32"/>
        </w:rPr>
        <w:t>к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Pr="00C6546F">
        <w:rPr>
          <w:rFonts w:ascii="Times New Roman" w:hAnsi="Times New Roman" w:cs="Times New Roman"/>
          <w:sz w:val="32"/>
          <w:szCs w:val="32"/>
        </w:rPr>
        <w:t>поставлена в зависимость от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>совершения таких платежей;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4) плата за выпуск и обслуживание электронного средства платежа при заключении и исполнении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д</w:t>
      </w:r>
      <w:r w:rsidRPr="00C6546F">
        <w:rPr>
          <w:rFonts w:ascii="Times New Roman" w:hAnsi="Times New Roman" w:cs="Times New Roman"/>
          <w:sz w:val="32"/>
          <w:szCs w:val="32"/>
        </w:rPr>
        <w:t>оговора потребительского кредита;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5) платежи в пользу третьих лиц, если обязанность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Pr="00C6546F">
        <w:rPr>
          <w:rFonts w:ascii="Times New Roman" w:hAnsi="Times New Roman" w:cs="Times New Roman"/>
          <w:sz w:val="32"/>
          <w:szCs w:val="32"/>
        </w:rPr>
        <w:t>по уплате таких платежей следует из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условий </w:t>
      </w:r>
      <w:r w:rsidR="00100C59" w:rsidRPr="00C6546F">
        <w:rPr>
          <w:rFonts w:ascii="Times New Roman" w:hAnsi="Times New Roman" w:cs="Times New Roman"/>
          <w:sz w:val="32"/>
          <w:szCs w:val="32"/>
        </w:rPr>
        <w:t>д</w:t>
      </w:r>
      <w:r w:rsidRPr="00C6546F">
        <w:rPr>
          <w:rFonts w:ascii="Times New Roman" w:hAnsi="Times New Roman" w:cs="Times New Roman"/>
          <w:sz w:val="32"/>
          <w:szCs w:val="32"/>
        </w:rPr>
        <w:t>оговора потребительского кредита, в котором определены такие третьи лица, и (или) если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выдача </w:t>
      </w:r>
      <w:r w:rsidR="00100C59" w:rsidRPr="00C6546F">
        <w:rPr>
          <w:rFonts w:ascii="Times New Roman" w:hAnsi="Times New Roman" w:cs="Times New Roman"/>
          <w:sz w:val="32"/>
          <w:szCs w:val="32"/>
        </w:rPr>
        <w:t>к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Pr="00C6546F">
        <w:rPr>
          <w:rFonts w:ascii="Times New Roman" w:hAnsi="Times New Roman" w:cs="Times New Roman"/>
          <w:sz w:val="32"/>
          <w:szCs w:val="32"/>
        </w:rPr>
        <w:t>поставлена в зависимость от заключения договора с третьим лицом. Если условиями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д</w:t>
      </w:r>
      <w:r w:rsidRPr="00C6546F">
        <w:rPr>
          <w:rFonts w:ascii="Times New Roman" w:hAnsi="Times New Roman" w:cs="Times New Roman"/>
          <w:sz w:val="32"/>
          <w:szCs w:val="32"/>
        </w:rPr>
        <w:t xml:space="preserve">оговора потребительского кредита определено третье лицо, для расчета полной стоимости </w:t>
      </w:r>
      <w:r w:rsidR="00100C59" w:rsidRPr="00C6546F">
        <w:rPr>
          <w:rFonts w:ascii="Times New Roman" w:hAnsi="Times New Roman" w:cs="Times New Roman"/>
          <w:sz w:val="32"/>
          <w:szCs w:val="32"/>
        </w:rPr>
        <w:t>к</w:t>
      </w:r>
      <w:r w:rsidRPr="00C6546F">
        <w:rPr>
          <w:rFonts w:ascii="Times New Roman" w:hAnsi="Times New Roman" w:cs="Times New Roman"/>
          <w:bCs/>
          <w:sz w:val="32"/>
          <w:szCs w:val="32"/>
        </w:rPr>
        <w:t>редита</w:t>
      </w:r>
      <w:r w:rsidR="00100C59" w:rsidRPr="00C6546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>используются применяемые этим лицом тарифы. Тарифы, используемые для расчета Полной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стоимости </w:t>
      </w:r>
      <w:r w:rsidR="00100C59" w:rsidRPr="00C6546F">
        <w:rPr>
          <w:rFonts w:ascii="Times New Roman" w:hAnsi="Times New Roman" w:cs="Times New Roman"/>
          <w:sz w:val="32"/>
          <w:szCs w:val="32"/>
        </w:rPr>
        <w:t>к</w:t>
      </w:r>
      <w:r w:rsidRPr="00C6546F">
        <w:rPr>
          <w:rFonts w:ascii="Times New Roman" w:hAnsi="Times New Roman" w:cs="Times New Roman"/>
          <w:bCs/>
          <w:sz w:val="32"/>
          <w:szCs w:val="32"/>
        </w:rPr>
        <w:t>редита</w:t>
      </w:r>
      <w:r w:rsidRPr="00C6546F">
        <w:rPr>
          <w:rFonts w:ascii="Times New Roman" w:hAnsi="Times New Roman" w:cs="Times New Roman"/>
          <w:sz w:val="32"/>
          <w:szCs w:val="32"/>
        </w:rPr>
        <w:t xml:space="preserve">, могут не учитывать индивидуальные особенности </w:t>
      </w:r>
      <w:r w:rsidRPr="00C6546F">
        <w:rPr>
          <w:rFonts w:ascii="Times New Roman" w:hAnsi="Times New Roman" w:cs="Times New Roman"/>
          <w:bCs/>
          <w:sz w:val="32"/>
          <w:szCs w:val="32"/>
        </w:rPr>
        <w:t>Заемщика</w:t>
      </w:r>
      <w:r w:rsidRPr="00C6546F">
        <w:rPr>
          <w:rFonts w:ascii="Times New Roman" w:hAnsi="Times New Roman" w:cs="Times New Roman"/>
          <w:sz w:val="32"/>
          <w:szCs w:val="32"/>
        </w:rPr>
        <w:t xml:space="preserve">. Если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Банк </w:t>
      </w:r>
      <w:r w:rsidRPr="00C6546F">
        <w:rPr>
          <w:rFonts w:ascii="Times New Roman" w:hAnsi="Times New Roman" w:cs="Times New Roman"/>
          <w:sz w:val="32"/>
          <w:szCs w:val="32"/>
        </w:rPr>
        <w:t>не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учитывает такие особенности,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 </w:t>
      </w:r>
      <w:r w:rsidRPr="00C6546F">
        <w:rPr>
          <w:rFonts w:ascii="Times New Roman" w:hAnsi="Times New Roman" w:cs="Times New Roman"/>
          <w:sz w:val="32"/>
          <w:szCs w:val="32"/>
        </w:rPr>
        <w:t>должен быть проинформирован об этом. В случае, если при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расчете полной стоимости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Кредита </w:t>
      </w:r>
      <w:r w:rsidRPr="00C6546F">
        <w:rPr>
          <w:rFonts w:ascii="Times New Roman" w:hAnsi="Times New Roman" w:cs="Times New Roman"/>
          <w:sz w:val="32"/>
          <w:szCs w:val="32"/>
        </w:rPr>
        <w:t>платежи в пользу третьих лиц не могут быть однозначно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определены на весь срок кредитования, в расчет Полной стоимости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Кредита </w:t>
      </w:r>
      <w:r w:rsidRPr="00C6546F">
        <w:rPr>
          <w:rFonts w:ascii="Times New Roman" w:hAnsi="Times New Roman" w:cs="Times New Roman"/>
          <w:sz w:val="32"/>
          <w:szCs w:val="32"/>
        </w:rPr>
        <w:t>включаются платежи в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>пользу третьих лиц за весь срок кредитования исходя из тарифов, определенных на день расчета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Полной стоимости </w:t>
      </w:r>
      <w:r w:rsidR="00100C59" w:rsidRPr="00C6546F">
        <w:rPr>
          <w:rFonts w:ascii="Times New Roman" w:hAnsi="Times New Roman" w:cs="Times New Roman"/>
          <w:sz w:val="32"/>
          <w:szCs w:val="32"/>
        </w:rPr>
        <w:t>к</w:t>
      </w:r>
      <w:r w:rsidRPr="00C6546F">
        <w:rPr>
          <w:rFonts w:ascii="Times New Roman" w:hAnsi="Times New Roman" w:cs="Times New Roman"/>
          <w:bCs/>
          <w:sz w:val="32"/>
          <w:szCs w:val="32"/>
        </w:rPr>
        <w:t>редита</w:t>
      </w:r>
      <w:r w:rsidRPr="00C6546F">
        <w:rPr>
          <w:rFonts w:ascii="Times New Roman" w:hAnsi="Times New Roman" w:cs="Times New Roman"/>
          <w:sz w:val="32"/>
          <w:szCs w:val="32"/>
        </w:rPr>
        <w:t>. В случае, если Договором потребительского кредита определены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несколько третьих лиц, расчет полной стоимости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Кредита </w:t>
      </w:r>
      <w:r w:rsidRPr="00C6546F">
        <w:rPr>
          <w:rFonts w:ascii="Times New Roman" w:hAnsi="Times New Roman" w:cs="Times New Roman"/>
          <w:sz w:val="32"/>
          <w:szCs w:val="32"/>
        </w:rPr>
        <w:t>может производиться с использованием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>тарифов, применяемых любым из них, и с указанием информации о лице, тарифы которого были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использованы при расчете полной стоимости </w:t>
      </w:r>
      <w:r w:rsidRPr="00C6546F">
        <w:rPr>
          <w:rFonts w:ascii="Times New Roman" w:hAnsi="Times New Roman" w:cs="Times New Roman"/>
          <w:bCs/>
          <w:sz w:val="32"/>
          <w:szCs w:val="32"/>
        </w:rPr>
        <w:t>Кредита</w:t>
      </w:r>
      <w:r w:rsidRPr="00C6546F">
        <w:rPr>
          <w:rFonts w:ascii="Times New Roman" w:hAnsi="Times New Roman" w:cs="Times New Roman"/>
          <w:sz w:val="32"/>
          <w:szCs w:val="32"/>
        </w:rPr>
        <w:t>, а также информации о том, что при обращении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Pr="00C6546F">
        <w:rPr>
          <w:rFonts w:ascii="Times New Roman" w:hAnsi="Times New Roman" w:cs="Times New Roman"/>
          <w:sz w:val="32"/>
          <w:szCs w:val="32"/>
        </w:rPr>
        <w:t xml:space="preserve">к иному лицу Полная стоимость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Кредита </w:t>
      </w:r>
      <w:r w:rsidRPr="00C6546F">
        <w:rPr>
          <w:rFonts w:ascii="Times New Roman" w:hAnsi="Times New Roman" w:cs="Times New Roman"/>
          <w:sz w:val="32"/>
          <w:szCs w:val="32"/>
        </w:rPr>
        <w:t>может отличаться от расчетной;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6) сумма страховой премии по договору страхования в случае, если выгодоприобретателем по такому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договору не является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 </w:t>
      </w:r>
      <w:r w:rsidRPr="00C6546F">
        <w:rPr>
          <w:rFonts w:ascii="Times New Roman" w:hAnsi="Times New Roman" w:cs="Times New Roman"/>
          <w:sz w:val="32"/>
          <w:szCs w:val="32"/>
        </w:rPr>
        <w:t>или лицо, признаваемое его близким родственником;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7) сумма страховой премии по договору добровольного страхования в случае, если в зависимости от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заключения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Заемщиком </w:t>
      </w:r>
      <w:r w:rsidRPr="00C6546F">
        <w:rPr>
          <w:rFonts w:ascii="Times New Roman" w:hAnsi="Times New Roman" w:cs="Times New Roman"/>
          <w:sz w:val="32"/>
          <w:szCs w:val="32"/>
        </w:rPr>
        <w:t xml:space="preserve">договора добровольного страхования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Банком </w:t>
      </w:r>
      <w:r w:rsidRPr="00C6546F">
        <w:rPr>
          <w:rFonts w:ascii="Times New Roman" w:hAnsi="Times New Roman" w:cs="Times New Roman"/>
          <w:sz w:val="32"/>
          <w:szCs w:val="32"/>
        </w:rPr>
        <w:t>предлагаются разные условия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д</w:t>
      </w:r>
      <w:r w:rsidRPr="00C6546F">
        <w:rPr>
          <w:rFonts w:ascii="Times New Roman" w:hAnsi="Times New Roman" w:cs="Times New Roman"/>
          <w:sz w:val="32"/>
          <w:szCs w:val="32"/>
        </w:rPr>
        <w:t xml:space="preserve">оговора потребительского кредита, в том числе в части срока возврата </w:t>
      </w:r>
      <w:r w:rsidR="00100C59" w:rsidRPr="00C6546F">
        <w:rPr>
          <w:rFonts w:ascii="Times New Roman" w:hAnsi="Times New Roman" w:cs="Times New Roman"/>
          <w:sz w:val="32"/>
          <w:szCs w:val="32"/>
        </w:rPr>
        <w:t>к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Pr="00C6546F">
        <w:rPr>
          <w:rFonts w:ascii="Times New Roman" w:hAnsi="Times New Roman" w:cs="Times New Roman"/>
          <w:sz w:val="32"/>
          <w:szCs w:val="32"/>
        </w:rPr>
        <w:t>и (или) полной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стоимости </w:t>
      </w:r>
      <w:r w:rsidR="00100C59" w:rsidRPr="00C6546F">
        <w:rPr>
          <w:rFonts w:ascii="Times New Roman" w:hAnsi="Times New Roman" w:cs="Times New Roman"/>
          <w:sz w:val="32"/>
          <w:szCs w:val="32"/>
        </w:rPr>
        <w:t>к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Pr="00C6546F">
        <w:rPr>
          <w:rFonts w:ascii="Times New Roman" w:hAnsi="Times New Roman" w:cs="Times New Roman"/>
          <w:sz w:val="32"/>
          <w:szCs w:val="32"/>
        </w:rPr>
        <w:t>в части процентной ставки и иных платежей.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lastRenderedPageBreak/>
        <w:t>В расчет полной стоимости потребительского кредита в процентах годовых включаются платежи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>заемщика, указанные в частях 3 и 4 настояще</w:t>
      </w:r>
      <w:r w:rsidR="00100C59" w:rsidRPr="00C6546F">
        <w:rPr>
          <w:rFonts w:ascii="Times New Roman" w:hAnsi="Times New Roman" w:cs="Times New Roman"/>
          <w:sz w:val="32"/>
          <w:szCs w:val="32"/>
        </w:rPr>
        <w:t>го пункта</w:t>
      </w:r>
      <w:r w:rsidRPr="00C6546F">
        <w:rPr>
          <w:rFonts w:ascii="Times New Roman" w:hAnsi="Times New Roman" w:cs="Times New Roman"/>
          <w:sz w:val="32"/>
          <w:szCs w:val="32"/>
        </w:rPr>
        <w:t>. Под полной стоимостью потребительского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кредита в денежном выражении понимается сумма всех платежей Заемщика, указанных в </w:t>
      </w:r>
      <w:r w:rsidR="00100C59" w:rsidRPr="00C6546F">
        <w:rPr>
          <w:rFonts w:ascii="Times New Roman" w:hAnsi="Times New Roman" w:cs="Times New Roman"/>
          <w:sz w:val="32"/>
          <w:szCs w:val="32"/>
        </w:rPr>
        <w:t>п. 3.3. и п. 3.4. настоящих условий кредитования.</w:t>
      </w: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0BB" w:rsidRPr="00C6546F" w:rsidRDefault="00100C59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3</w:t>
      </w:r>
      <w:r w:rsidR="007000BB" w:rsidRPr="00C6546F">
        <w:rPr>
          <w:rFonts w:ascii="Times New Roman" w:hAnsi="Times New Roman" w:cs="Times New Roman"/>
          <w:sz w:val="32"/>
          <w:szCs w:val="32"/>
        </w:rPr>
        <w:t>.</w:t>
      </w:r>
      <w:r w:rsidRPr="00C6546F">
        <w:rPr>
          <w:rFonts w:ascii="Times New Roman" w:hAnsi="Times New Roman" w:cs="Times New Roman"/>
          <w:sz w:val="32"/>
          <w:szCs w:val="32"/>
        </w:rPr>
        <w:t>5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. В расчет Полной стоимости </w:t>
      </w:r>
      <w:r w:rsidRPr="00C6546F">
        <w:rPr>
          <w:rFonts w:ascii="Times New Roman" w:hAnsi="Times New Roman" w:cs="Times New Roman"/>
          <w:sz w:val="32"/>
          <w:szCs w:val="32"/>
        </w:rPr>
        <w:t>к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="007000BB" w:rsidRPr="00C6546F">
        <w:rPr>
          <w:rFonts w:ascii="Times New Roman" w:hAnsi="Times New Roman" w:cs="Times New Roman"/>
          <w:sz w:val="32"/>
          <w:szCs w:val="32"/>
        </w:rPr>
        <w:t>не включаются: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1) платежи </w:t>
      </w:r>
      <w:r w:rsidRPr="00C6546F">
        <w:rPr>
          <w:rFonts w:ascii="Times New Roman" w:hAnsi="Times New Roman" w:cs="Times New Roman"/>
          <w:bCs/>
          <w:sz w:val="32"/>
          <w:szCs w:val="32"/>
        </w:rPr>
        <w:t>Заемщика</w:t>
      </w:r>
      <w:r w:rsidRPr="00C6546F">
        <w:rPr>
          <w:rFonts w:ascii="Times New Roman" w:hAnsi="Times New Roman" w:cs="Times New Roman"/>
          <w:sz w:val="32"/>
          <w:szCs w:val="32"/>
        </w:rPr>
        <w:t xml:space="preserve">, обязанность осуществления которых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Заемщиком </w:t>
      </w:r>
      <w:r w:rsidRPr="00C6546F">
        <w:rPr>
          <w:rFonts w:ascii="Times New Roman" w:hAnsi="Times New Roman" w:cs="Times New Roman"/>
          <w:sz w:val="32"/>
          <w:szCs w:val="32"/>
        </w:rPr>
        <w:t xml:space="preserve">следует не из условий </w:t>
      </w:r>
      <w:r w:rsidR="00100C59" w:rsidRPr="00C6546F">
        <w:rPr>
          <w:rFonts w:ascii="Times New Roman" w:hAnsi="Times New Roman" w:cs="Times New Roman"/>
          <w:sz w:val="32"/>
          <w:szCs w:val="32"/>
        </w:rPr>
        <w:t>д</w:t>
      </w:r>
      <w:r w:rsidRPr="00C6546F">
        <w:rPr>
          <w:rFonts w:ascii="Times New Roman" w:hAnsi="Times New Roman" w:cs="Times New Roman"/>
          <w:sz w:val="32"/>
          <w:szCs w:val="32"/>
        </w:rPr>
        <w:t>оговора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>потребительского кредита, а из требований Федерального закона от 21.12.2013 N 353-ФЗ "О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>потребительском кредите (займе)";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2) платежи, связанные с неисполнением или ненадлежащим исполнением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Заемщиком </w:t>
      </w:r>
      <w:r w:rsidRPr="00C6546F">
        <w:rPr>
          <w:rFonts w:ascii="Times New Roman" w:hAnsi="Times New Roman" w:cs="Times New Roman"/>
          <w:sz w:val="32"/>
          <w:szCs w:val="32"/>
        </w:rPr>
        <w:t xml:space="preserve">условий </w:t>
      </w:r>
      <w:r w:rsidR="00100C59" w:rsidRPr="00C6546F">
        <w:rPr>
          <w:rFonts w:ascii="Times New Roman" w:hAnsi="Times New Roman" w:cs="Times New Roman"/>
          <w:sz w:val="32"/>
          <w:szCs w:val="32"/>
        </w:rPr>
        <w:t>д</w:t>
      </w:r>
      <w:r w:rsidRPr="00C6546F">
        <w:rPr>
          <w:rFonts w:ascii="Times New Roman" w:hAnsi="Times New Roman" w:cs="Times New Roman"/>
          <w:sz w:val="32"/>
          <w:szCs w:val="32"/>
        </w:rPr>
        <w:t>оговора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>потребительского кредита;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3) платежи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Pr="00C6546F">
        <w:rPr>
          <w:rFonts w:ascii="Times New Roman" w:hAnsi="Times New Roman" w:cs="Times New Roman"/>
          <w:sz w:val="32"/>
          <w:szCs w:val="32"/>
        </w:rPr>
        <w:t xml:space="preserve">по обслуживанию </w:t>
      </w:r>
      <w:r w:rsidR="00100C59" w:rsidRPr="00C6546F">
        <w:rPr>
          <w:rFonts w:ascii="Times New Roman" w:hAnsi="Times New Roman" w:cs="Times New Roman"/>
          <w:sz w:val="32"/>
          <w:szCs w:val="32"/>
        </w:rPr>
        <w:t>к</w:t>
      </w:r>
      <w:r w:rsidRPr="00C6546F">
        <w:rPr>
          <w:rFonts w:ascii="Times New Roman" w:hAnsi="Times New Roman" w:cs="Times New Roman"/>
          <w:bCs/>
          <w:sz w:val="32"/>
          <w:szCs w:val="32"/>
        </w:rPr>
        <w:t>редита</w:t>
      </w:r>
      <w:r w:rsidRPr="00C6546F">
        <w:rPr>
          <w:rFonts w:ascii="Times New Roman" w:hAnsi="Times New Roman" w:cs="Times New Roman"/>
          <w:sz w:val="32"/>
          <w:szCs w:val="32"/>
        </w:rPr>
        <w:t xml:space="preserve">, которые предусмотрены </w:t>
      </w:r>
      <w:r w:rsidR="00100C59" w:rsidRPr="00C6546F">
        <w:rPr>
          <w:rFonts w:ascii="Times New Roman" w:hAnsi="Times New Roman" w:cs="Times New Roman"/>
          <w:sz w:val="32"/>
          <w:szCs w:val="32"/>
        </w:rPr>
        <w:t>д</w:t>
      </w:r>
      <w:r w:rsidRPr="00C6546F">
        <w:rPr>
          <w:rFonts w:ascii="Times New Roman" w:hAnsi="Times New Roman" w:cs="Times New Roman"/>
          <w:sz w:val="32"/>
          <w:szCs w:val="32"/>
        </w:rPr>
        <w:t>оговором потребительского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кредита и величина и (или) сроки уплаты которых зависят от решения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Pr="00C6546F">
        <w:rPr>
          <w:rFonts w:ascii="Times New Roman" w:hAnsi="Times New Roman" w:cs="Times New Roman"/>
          <w:sz w:val="32"/>
          <w:szCs w:val="32"/>
        </w:rPr>
        <w:t>и (или) варианта его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>поведения;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4) платежи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Pr="00C6546F">
        <w:rPr>
          <w:rFonts w:ascii="Times New Roman" w:hAnsi="Times New Roman" w:cs="Times New Roman"/>
          <w:sz w:val="32"/>
          <w:szCs w:val="32"/>
        </w:rPr>
        <w:t>в пользу страховых организаций при страховании предмета залога по договору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залога, обеспечивающему требования к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Заемщику </w:t>
      </w:r>
      <w:r w:rsidRPr="00C6546F">
        <w:rPr>
          <w:rFonts w:ascii="Times New Roman" w:hAnsi="Times New Roman" w:cs="Times New Roman"/>
          <w:sz w:val="32"/>
          <w:szCs w:val="32"/>
        </w:rPr>
        <w:t xml:space="preserve">по </w:t>
      </w:r>
      <w:r w:rsidR="00100C59" w:rsidRPr="00C6546F">
        <w:rPr>
          <w:rFonts w:ascii="Times New Roman" w:hAnsi="Times New Roman" w:cs="Times New Roman"/>
          <w:sz w:val="32"/>
          <w:szCs w:val="32"/>
        </w:rPr>
        <w:t>д</w:t>
      </w:r>
      <w:r w:rsidRPr="00C6546F">
        <w:rPr>
          <w:rFonts w:ascii="Times New Roman" w:hAnsi="Times New Roman" w:cs="Times New Roman"/>
          <w:sz w:val="32"/>
          <w:szCs w:val="32"/>
        </w:rPr>
        <w:t>оговору потребительского кредита;</w:t>
      </w:r>
    </w:p>
    <w:p w:rsidR="007000BB" w:rsidRPr="00C6546F" w:rsidRDefault="007000BB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5) платежи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Pr="00C6546F">
        <w:rPr>
          <w:rFonts w:ascii="Times New Roman" w:hAnsi="Times New Roman" w:cs="Times New Roman"/>
          <w:sz w:val="32"/>
          <w:szCs w:val="32"/>
        </w:rPr>
        <w:t xml:space="preserve">за услуги, оказание которых не обусловливает возможность получения </w:t>
      </w:r>
      <w:r w:rsidR="00100C59" w:rsidRPr="00C6546F">
        <w:rPr>
          <w:rFonts w:ascii="Times New Roman" w:hAnsi="Times New Roman" w:cs="Times New Roman"/>
          <w:sz w:val="32"/>
          <w:szCs w:val="32"/>
        </w:rPr>
        <w:t>к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Pr="00C6546F">
        <w:rPr>
          <w:rFonts w:ascii="Times New Roman" w:hAnsi="Times New Roman" w:cs="Times New Roman"/>
          <w:sz w:val="32"/>
          <w:szCs w:val="32"/>
        </w:rPr>
        <w:t>и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не влияет на величину полной стоимости </w:t>
      </w:r>
      <w:r w:rsidR="00100C59" w:rsidRPr="00C6546F">
        <w:rPr>
          <w:rFonts w:ascii="Times New Roman" w:hAnsi="Times New Roman" w:cs="Times New Roman"/>
          <w:sz w:val="32"/>
          <w:szCs w:val="32"/>
        </w:rPr>
        <w:t>к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Pr="00C6546F">
        <w:rPr>
          <w:rFonts w:ascii="Times New Roman" w:hAnsi="Times New Roman" w:cs="Times New Roman"/>
          <w:sz w:val="32"/>
          <w:szCs w:val="32"/>
        </w:rPr>
        <w:t>в части процентной ставки и иных платежей, при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условии, что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Заемщику </w:t>
      </w:r>
      <w:r w:rsidRPr="00C6546F">
        <w:rPr>
          <w:rFonts w:ascii="Times New Roman" w:hAnsi="Times New Roman" w:cs="Times New Roman"/>
          <w:sz w:val="32"/>
          <w:szCs w:val="32"/>
        </w:rPr>
        <w:t>предоставляется дополнительная выгода по сравнению с оказанием таких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 xml:space="preserve">услуг на условиях публичной оферты и </w:t>
      </w:r>
      <w:r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 </w:t>
      </w:r>
      <w:r w:rsidRPr="00C6546F">
        <w:rPr>
          <w:rFonts w:ascii="Times New Roman" w:hAnsi="Times New Roman" w:cs="Times New Roman"/>
          <w:sz w:val="32"/>
          <w:szCs w:val="32"/>
        </w:rPr>
        <w:t>имеет право отказаться от услуги в течение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>четырнадцати календарных дней с возвратом части оплаты пропорционально стоимости части услуги,</w:t>
      </w:r>
      <w:r w:rsidR="00100C59"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Pr="00C6546F">
        <w:rPr>
          <w:rFonts w:ascii="Times New Roman" w:hAnsi="Times New Roman" w:cs="Times New Roman"/>
          <w:sz w:val="32"/>
          <w:szCs w:val="32"/>
        </w:rPr>
        <w:t>оказанной до уведомления об отказе.</w:t>
      </w: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0BB" w:rsidRPr="00C6546F" w:rsidRDefault="00100C59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3</w:t>
      </w:r>
      <w:r w:rsidR="007000BB" w:rsidRPr="00C6546F">
        <w:rPr>
          <w:rFonts w:ascii="Times New Roman" w:hAnsi="Times New Roman" w:cs="Times New Roman"/>
          <w:sz w:val="32"/>
          <w:szCs w:val="32"/>
        </w:rPr>
        <w:t>.</w:t>
      </w:r>
      <w:r w:rsidRPr="00C6546F">
        <w:rPr>
          <w:rFonts w:ascii="Times New Roman" w:hAnsi="Times New Roman" w:cs="Times New Roman"/>
          <w:sz w:val="32"/>
          <w:szCs w:val="32"/>
        </w:rPr>
        <w:t>6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. При предоставлении </w:t>
      </w:r>
      <w:r w:rsidRPr="00C6546F">
        <w:rPr>
          <w:rFonts w:ascii="Times New Roman" w:hAnsi="Times New Roman" w:cs="Times New Roman"/>
          <w:sz w:val="32"/>
          <w:szCs w:val="32"/>
        </w:rPr>
        <w:t>к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с лимитом кредитования в расчет Полной стоимости </w:t>
      </w:r>
      <w:r w:rsidRPr="00C6546F">
        <w:rPr>
          <w:rFonts w:ascii="Times New Roman" w:hAnsi="Times New Roman" w:cs="Times New Roman"/>
          <w:sz w:val="32"/>
          <w:szCs w:val="32"/>
        </w:rPr>
        <w:t>к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="007000BB" w:rsidRPr="00C6546F">
        <w:rPr>
          <w:rFonts w:ascii="Times New Roman" w:hAnsi="Times New Roman" w:cs="Times New Roman"/>
          <w:sz w:val="32"/>
          <w:szCs w:val="32"/>
        </w:rPr>
        <w:t>не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включаются плата 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="007000BB" w:rsidRPr="00C6546F">
        <w:rPr>
          <w:rFonts w:ascii="Times New Roman" w:hAnsi="Times New Roman" w:cs="Times New Roman"/>
          <w:sz w:val="32"/>
          <w:szCs w:val="32"/>
        </w:rPr>
        <w:t>за осуществление операций в валюте, отличной от валюты,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предусмотренной </w:t>
      </w:r>
      <w:r w:rsidRPr="00C6546F">
        <w:rPr>
          <w:rFonts w:ascii="Times New Roman" w:hAnsi="Times New Roman" w:cs="Times New Roman"/>
          <w:sz w:val="32"/>
          <w:szCs w:val="32"/>
        </w:rPr>
        <w:t>д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оговором потребительского кредита (валюты, в которой предоставлен </w:t>
      </w:r>
      <w:r w:rsidRPr="00C6546F">
        <w:rPr>
          <w:rFonts w:ascii="Times New Roman" w:hAnsi="Times New Roman" w:cs="Times New Roman"/>
          <w:sz w:val="32"/>
          <w:szCs w:val="32"/>
        </w:rPr>
        <w:t>к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>редит</w:t>
      </w:r>
      <w:r w:rsidR="007000BB" w:rsidRPr="00C6546F">
        <w:rPr>
          <w:rFonts w:ascii="Times New Roman" w:hAnsi="Times New Roman" w:cs="Times New Roman"/>
          <w:sz w:val="32"/>
          <w:szCs w:val="32"/>
        </w:rPr>
        <w:t>),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>плата за приостановление операций, осуществляемых с использованием электронного средства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платежа, и иные расходы 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>Заемщика</w:t>
      </w:r>
      <w:r w:rsidR="007000BB" w:rsidRPr="00C6546F">
        <w:rPr>
          <w:rFonts w:ascii="Times New Roman" w:hAnsi="Times New Roman" w:cs="Times New Roman"/>
          <w:sz w:val="32"/>
          <w:szCs w:val="32"/>
        </w:rPr>
        <w:t>, связанные с использованием электронного средства платежа.</w:t>
      </w: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0BB" w:rsidRPr="00C6546F" w:rsidRDefault="00100C59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46F">
        <w:rPr>
          <w:rFonts w:ascii="Times New Roman" w:hAnsi="Times New Roman" w:cs="Times New Roman"/>
          <w:sz w:val="32"/>
          <w:szCs w:val="32"/>
        </w:rPr>
        <w:t>3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.7. В случае, если условиями </w:t>
      </w:r>
      <w:r w:rsidRPr="00C6546F">
        <w:rPr>
          <w:rFonts w:ascii="Times New Roman" w:hAnsi="Times New Roman" w:cs="Times New Roman"/>
          <w:sz w:val="32"/>
          <w:szCs w:val="32"/>
        </w:rPr>
        <w:t>д</w:t>
      </w:r>
      <w:r w:rsidR="007000BB" w:rsidRPr="00C6546F">
        <w:rPr>
          <w:rFonts w:ascii="Times New Roman" w:hAnsi="Times New Roman" w:cs="Times New Roman"/>
          <w:sz w:val="32"/>
          <w:szCs w:val="32"/>
        </w:rPr>
        <w:t>оговора потребительского кредита предполагается уплата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Заемщиком 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различных платежей 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 xml:space="preserve">Заемщика 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в </w:t>
      </w:r>
      <w:r w:rsidR="007000BB" w:rsidRPr="00C6546F">
        <w:rPr>
          <w:rFonts w:ascii="Times New Roman" w:hAnsi="Times New Roman" w:cs="Times New Roman"/>
          <w:sz w:val="32"/>
          <w:szCs w:val="32"/>
        </w:rPr>
        <w:lastRenderedPageBreak/>
        <w:t>зависимости от его решения, расчет полной стоимости</w:t>
      </w:r>
      <w:r w:rsidRPr="00C6546F">
        <w:rPr>
          <w:rFonts w:ascii="Times New Roman" w:hAnsi="Times New Roman" w:cs="Times New Roman"/>
          <w:sz w:val="32"/>
          <w:szCs w:val="32"/>
        </w:rPr>
        <w:t xml:space="preserve"> к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производится исходя из максимально возможных суммы </w:t>
      </w:r>
      <w:r w:rsidRPr="00C6546F">
        <w:rPr>
          <w:rFonts w:ascii="Times New Roman" w:hAnsi="Times New Roman" w:cs="Times New Roman"/>
          <w:sz w:val="32"/>
          <w:szCs w:val="32"/>
        </w:rPr>
        <w:t>к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="007000BB" w:rsidRPr="00C6546F">
        <w:rPr>
          <w:rFonts w:ascii="Times New Roman" w:hAnsi="Times New Roman" w:cs="Times New Roman"/>
          <w:sz w:val="32"/>
          <w:szCs w:val="32"/>
        </w:rPr>
        <w:t>и сроков возврата</w:t>
      </w:r>
      <w:r w:rsidRPr="00C6546F">
        <w:rPr>
          <w:rFonts w:ascii="Times New Roman" w:hAnsi="Times New Roman" w:cs="Times New Roman"/>
          <w:sz w:val="32"/>
          <w:szCs w:val="32"/>
        </w:rPr>
        <w:t xml:space="preserve"> к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>редита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, равномерных платежей по </w:t>
      </w:r>
      <w:r w:rsidRPr="00C6546F">
        <w:rPr>
          <w:rFonts w:ascii="Times New Roman" w:hAnsi="Times New Roman" w:cs="Times New Roman"/>
          <w:sz w:val="32"/>
          <w:szCs w:val="32"/>
        </w:rPr>
        <w:t>д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оговору потребительского кредита (возврата </w:t>
      </w:r>
      <w:r w:rsidRPr="00C6546F">
        <w:rPr>
          <w:rFonts w:ascii="Times New Roman" w:hAnsi="Times New Roman" w:cs="Times New Roman"/>
          <w:sz w:val="32"/>
          <w:szCs w:val="32"/>
        </w:rPr>
        <w:t>о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>сновного долга</w:t>
      </w:r>
      <w:r w:rsidR="007000BB" w:rsidRPr="00C6546F">
        <w:rPr>
          <w:rFonts w:ascii="Times New Roman" w:hAnsi="Times New Roman" w:cs="Times New Roman"/>
          <w:sz w:val="32"/>
          <w:szCs w:val="32"/>
        </w:rPr>
        <w:t>,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уплаты процентов и иных платежей, определенных условиями </w:t>
      </w:r>
      <w:r w:rsidRPr="00C6546F">
        <w:rPr>
          <w:rFonts w:ascii="Times New Roman" w:hAnsi="Times New Roman" w:cs="Times New Roman"/>
          <w:sz w:val="32"/>
          <w:szCs w:val="32"/>
        </w:rPr>
        <w:t>д</w:t>
      </w:r>
      <w:r w:rsidR="007000BB" w:rsidRPr="00C6546F">
        <w:rPr>
          <w:rFonts w:ascii="Times New Roman" w:hAnsi="Times New Roman" w:cs="Times New Roman"/>
          <w:sz w:val="32"/>
          <w:szCs w:val="32"/>
        </w:rPr>
        <w:t>оговора потребительского кредита). В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случае, если </w:t>
      </w:r>
      <w:r w:rsidRPr="00C6546F">
        <w:rPr>
          <w:rFonts w:ascii="Times New Roman" w:hAnsi="Times New Roman" w:cs="Times New Roman"/>
          <w:sz w:val="32"/>
          <w:szCs w:val="32"/>
        </w:rPr>
        <w:t>д</w:t>
      </w:r>
      <w:r w:rsidR="007000BB" w:rsidRPr="00C6546F">
        <w:rPr>
          <w:rFonts w:ascii="Times New Roman" w:hAnsi="Times New Roman" w:cs="Times New Roman"/>
          <w:sz w:val="32"/>
          <w:szCs w:val="32"/>
        </w:rPr>
        <w:t>оговором потребительского кредита предусмотрен минимальный ежемесячный платеж,</w:t>
      </w:r>
      <w:r w:rsidRPr="00C6546F">
        <w:rPr>
          <w:rFonts w:ascii="Times New Roman" w:hAnsi="Times New Roman" w:cs="Times New Roman"/>
          <w:sz w:val="32"/>
          <w:szCs w:val="32"/>
        </w:rPr>
        <w:t xml:space="preserve"> </w:t>
      </w:r>
      <w:r w:rsidR="007000BB" w:rsidRPr="00C6546F">
        <w:rPr>
          <w:rFonts w:ascii="Times New Roman" w:hAnsi="Times New Roman" w:cs="Times New Roman"/>
          <w:sz w:val="32"/>
          <w:szCs w:val="32"/>
        </w:rPr>
        <w:t xml:space="preserve">расчет полной стоимости </w:t>
      </w:r>
      <w:r w:rsidRPr="00C6546F">
        <w:rPr>
          <w:rFonts w:ascii="Times New Roman" w:hAnsi="Times New Roman" w:cs="Times New Roman"/>
          <w:sz w:val="32"/>
          <w:szCs w:val="32"/>
        </w:rPr>
        <w:t>к</w:t>
      </w:r>
      <w:r w:rsidR="007000BB" w:rsidRPr="00C6546F">
        <w:rPr>
          <w:rFonts w:ascii="Times New Roman" w:hAnsi="Times New Roman" w:cs="Times New Roman"/>
          <w:bCs/>
          <w:sz w:val="32"/>
          <w:szCs w:val="32"/>
        </w:rPr>
        <w:t xml:space="preserve">редита </w:t>
      </w:r>
      <w:r w:rsidR="007000BB" w:rsidRPr="00C6546F">
        <w:rPr>
          <w:rFonts w:ascii="Times New Roman" w:hAnsi="Times New Roman" w:cs="Times New Roman"/>
          <w:sz w:val="32"/>
          <w:szCs w:val="32"/>
        </w:rPr>
        <w:t>производится исходя из данного условия.</w:t>
      </w:r>
    </w:p>
    <w:p w:rsidR="005F24E6" w:rsidRPr="00C6546F" w:rsidRDefault="005F24E6" w:rsidP="0021185A">
      <w:pPr>
        <w:spacing w:before="120" w:line="360" w:lineRule="auto"/>
        <w:rPr>
          <w:rFonts w:ascii="Times New Roman" w:hAnsi="Times New Roman" w:cs="Times New Roman"/>
          <w:sz w:val="32"/>
          <w:szCs w:val="32"/>
        </w:rPr>
      </w:pPr>
    </w:p>
    <w:p w:rsidR="000522E9" w:rsidRPr="00C6546F" w:rsidRDefault="00A67774" w:rsidP="00A6777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546F">
        <w:rPr>
          <w:rFonts w:ascii="Times New Roman" w:hAnsi="Times New Roman" w:cs="Times New Roman"/>
          <w:b/>
          <w:sz w:val="32"/>
          <w:szCs w:val="32"/>
          <w:u w:val="single"/>
        </w:rPr>
        <w:t>4. Права и обязанности Заемщика</w:t>
      </w: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4.1. Заемщик вправе:</w:t>
      </w: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4.1.1. Отказаться от получения кредита в течение трех дней с даты подписания договора потребительского кредита, письменно уведомив об этом Банк.</w:t>
      </w: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4.1.2. Вернуть досрочно Банку всю сумму полученного потребительского кредита или ее часть без предварительного уведомления Банка с уплатой процентов за фактический срок кредитования.</w:t>
      </w: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4.2. Заемщик обязан:</w:t>
      </w: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4.2.1. Письменно в трехдневный срок уведомлять Банк об изменении паспортных данных, места регистрации, места фактического проживания, контактной информации (телефон, электронная почта и т.д.), заключении брачного договора, а также других обстоятельствах, способных повлиять на выполнение Заемщиком своих обязательств по договору потребительского кредита, с предоставлением подтверждающих документов.  </w:t>
      </w: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4.2.2. После выдачи кредита по требованию Банка предоставлять: сведения и документы о расходовании кредита, а также информацию, письменные справки, необходимые для выяснения обстоятельств, связанных с исполнением договора потребительского кредита.</w:t>
      </w: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4.2.3. Предоставить заявление о согласии на предоставление услуг, необходимых в целях заключения или исполнения договора потребительского кредита, а также согласие супруга Заемщика на </w:t>
      </w:r>
      <w:r w:rsidRPr="00C6546F">
        <w:rPr>
          <w:rFonts w:ascii="Times New Roman" w:hAnsi="Times New Roman" w:cs="Times New Roman"/>
          <w:sz w:val="32"/>
          <w:szCs w:val="32"/>
        </w:rPr>
        <w:lastRenderedPageBreak/>
        <w:t>заключение договора потребительского кредита, заверенное нотариально, или копию брачного договора.</w:t>
      </w: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4.2.4. Уплатить Банку проценты по договору потребительского кредита на возвращаемую сумму потребительского кредита включительно до дня фактического возврата соответствующей суммы потребительского кредита или ее части, в случае досрочного возврата всей суммы потребительского кредита или ее части.</w:t>
      </w: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4.2.5. В случае пролонгации срока возврата кредита заключить дополнительное соглашение в соответствии с условиями и порядком, установленным Банком.</w:t>
      </w: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4.2.6. В течение 30 (Тридцати) календарных дней с момента заключения договора потребительского кредита заключить договор страхования, если в индивидуальных условиях договора потребительского кредита данное требование предусмотрено.</w:t>
      </w:r>
    </w:p>
    <w:p w:rsidR="00A67774" w:rsidRPr="00C6546F" w:rsidRDefault="00A67774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7774" w:rsidRPr="00C6546F" w:rsidRDefault="006D2CD3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4</w:t>
      </w:r>
      <w:r w:rsidR="00A67774" w:rsidRPr="00C6546F">
        <w:rPr>
          <w:rFonts w:ascii="Times New Roman" w:hAnsi="Times New Roman" w:cs="Times New Roman"/>
          <w:sz w:val="32"/>
          <w:szCs w:val="32"/>
        </w:rPr>
        <w:t>.2.7. В обеспечение исполнения обязательств по договору потребительского кредита заключить договор залога и/или ипотеки, поручительства, если в индивидуальных условиях договора потребительского кредита данное требование предусмотрено.</w:t>
      </w:r>
    </w:p>
    <w:p w:rsidR="006D2CD3" w:rsidRPr="00C6546F" w:rsidRDefault="006D2CD3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2CD3" w:rsidRPr="00C6546F" w:rsidRDefault="006D2CD3" w:rsidP="00A6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2CD3" w:rsidRPr="00C6546F" w:rsidRDefault="006D2CD3" w:rsidP="006D2CD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546F">
        <w:rPr>
          <w:rFonts w:ascii="Times New Roman" w:hAnsi="Times New Roman" w:cs="Times New Roman"/>
          <w:b/>
          <w:sz w:val="32"/>
          <w:szCs w:val="32"/>
          <w:u w:val="single"/>
        </w:rPr>
        <w:t xml:space="preserve">5. </w:t>
      </w:r>
      <w:proofErr w:type="spellStart"/>
      <w:r w:rsidRPr="00C6546F">
        <w:rPr>
          <w:rFonts w:ascii="Times New Roman" w:hAnsi="Times New Roman" w:cs="Times New Roman"/>
          <w:b/>
          <w:sz w:val="32"/>
          <w:szCs w:val="32"/>
          <w:u w:val="single"/>
        </w:rPr>
        <w:t>Аннуитетный</w:t>
      </w:r>
      <w:proofErr w:type="spellEnd"/>
      <w:r w:rsidRPr="00C6546F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платеж</w:t>
      </w:r>
    </w:p>
    <w:p w:rsidR="006D2CD3" w:rsidRPr="00C6546F" w:rsidRDefault="006D2CD3" w:rsidP="006D2CD3">
      <w:pPr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Условиями договора потребительского кредитования может быть предусмотрен график погашения кредита ежемесячными </w:t>
      </w:r>
      <w:proofErr w:type="spellStart"/>
      <w:r w:rsidRPr="00C6546F">
        <w:rPr>
          <w:rFonts w:ascii="Times New Roman" w:hAnsi="Times New Roman" w:cs="Times New Roman"/>
          <w:sz w:val="32"/>
          <w:szCs w:val="32"/>
        </w:rPr>
        <w:t>аннуитетными</w:t>
      </w:r>
      <w:proofErr w:type="spellEnd"/>
      <w:r w:rsidRPr="00C6546F">
        <w:rPr>
          <w:rFonts w:ascii="Times New Roman" w:hAnsi="Times New Roman" w:cs="Times New Roman"/>
          <w:sz w:val="32"/>
          <w:szCs w:val="32"/>
        </w:rPr>
        <w:t xml:space="preserve"> платежами.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b/>
          <w:bCs/>
          <w:sz w:val="32"/>
          <w:szCs w:val="32"/>
        </w:rPr>
        <w:t>5.1. В первый платеж погашаются проценты и часть основного долга</w:t>
      </w:r>
    </w:p>
    <w:p w:rsidR="00E10E4F" w:rsidRPr="00C6546F" w:rsidRDefault="00E10E4F" w:rsidP="00E10E4F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Сумма </w:t>
      </w:r>
      <w:proofErr w:type="spellStart"/>
      <w:r w:rsidRPr="00C6546F">
        <w:rPr>
          <w:rFonts w:ascii="Times New Roman" w:hAnsi="Times New Roman" w:cs="Times New Roman"/>
          <w:sz w:val="32"/>
          <w:szCs w:val="32"/>
        </w:rPr>
        <w:t>аннуитетного</w:t>
      </w:r>
      <w:proofErr w:type="spellEnd"/>
      <w:r w:rsidRPr="00C6546F">
        <w:rPr>
          <w:rFonts w:ascii="Times New Roman" w:hAnsi="Times New Roman" w:cs="Times New Roman"/>
          <w:sz w:val="32"/>
          <w:szCs w:val="32"/>
        </w:rPr>
        <w:t xml:space="preserve"> платежа рассчитывается по следующей формуле: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noProof/>
          <w:position w:val="-43"/>
          <w:sz w:val="32"/>
          <w:szCs w:val="32"/>
          <w:lang w:eastAsia="ru-RU"/>
        </w:rPr>
        <w:drawing>
          <wp:inline distT="0" distB="0" distL="0" distR="0">
            <wp:extent cx="2456180" cy="74422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46F">
        <w:rPr>
          <w:rFonts w:ascii="Times New Roman" w:hAnsi="Times New Roman" w:cs="Times New Roman"/>
          <w:sz w:val="32"/>
          <w:szCs w:val="32"/>
        </w:rPr>
        <w:t>,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где АП - сумма </w:t>
      </w:r>
      <w:proofErr w:type="spellStart"/>
      <w:r w:rsidRPr="00C6546F">
        <w:rPr>
          <w:rFonts w:ascii="Times New Roman" w:hAnsi="Times New Roman" w:cs="Times New Roman"/>
          <w:sz w:val="32"/>
          <w:szCs w:val="32"/>
        </w:rPr>
        <w:t>аннуитетного</w:t>
      </w:r>
      <w:proofErr w:type="spellEnd"/>
      <w:r w:rsidRPr="00C6546F">
        <w:rPr>
          <w:rFonts w:ascii="Times New Roman" w:hAnsi="Times New Roman" w:cs="Times New Roman"/>
          <w:sz w:val="32"/>
          <w:szCs w:val="32"/>
        </w:rPr>
        <w:t xml:space="preserve"> платежа;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СК - сумма кредита;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lastRenderedPageBreak/>
        <w:t>ПС - месячная процентная ставка (1/12 годовой процентной ставки, деленная на 100);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ПП - количество платежей в течение срока кредитования.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6546F">
        <w:rPr>
          <w:rFonts w:ascii="Times New Roman" w:hAnsi="Times New Roman" w:cs="Times New Roman"/>
          <w:sz w:val="32"/>
          <w:szCs w:val="32"/>
        </w:rPr>
        <w:t>Аннуитетный</w:t>
      </w:r>
      <w:proofErr w:type="spellEnd"/>
      <w:r w:rsidRPr="00C6546F">
        <w:rPr>
          <w:rFonts w:ascii="Times New Roman" w:hAnsi="Times New Roman" w:cs="Times New Roman"/>
          <w:sz w:val="32"/>
          <w:szCs w:val="32"/>
        </w:rPr>
        <w:t xml:space="preserve"> платеж состоит из двух частей - суммы процентов (СП) и части основного долга (ОД):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АП = СП + ОД.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Сумма процентов (СП) в составе платежа рассчитывается по формуле: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СП = </w:t>
      </w:r>
      <w:proofErr w:type="spellStart"/>
      <w:r w:rsidRPr="00C6546F">
        <w:rPr>
          <w:rFonts w:ascii="Times New Roman" w:hAnsi="Times New Roman" w:cs="Times New Roman"/>
          <w:sz w:val="32"/>
          <w:szCs w:val="32"/>
        </w:rPr>
        <w:t>СКост</w:t>
      </w:r>
      <w:proofErr w:type="spellEnd"/>
      <w:r w:rsidRPr="00C6546F">
        <w:rPr>
          <w:rFonts w:ascii="Times New Roman" w:hAnsi="Times New Roman" w:cs="Times New Roman"/>
          <w:sz w:val="32"/>
          <w:szCs w:val="32"/>
        </w:rPr>
        <w:t xml:space="preserve">. x (П / (год. </w:t>
      </w:r>
      <w:proofErr w:type="spellStart"/>
      <w:r w:rsidRPr="00C6546F">
        <w:rPr>
          <w:rFonts w:ascii="Times New Roman" w:hAnsi="Times New Roman" w:cs="Times New Roman"/>
          <w:sz w:val="32"/>
          <w:szCs w:val="32"/>
        </w:rPr>
        <w:t>дн</w:t>
      </w:r>
      <w:proofErr w:type="spellEnd"/>
      <w:r w:rsidRPr="00C6546F">
        <w:rPr>
          <w:rFonts w:ascii="Times New Roman" w:hAnsi="Times New Roman" w:cs="Times New Roman"/>
          <w:sz w:val="32"/>
          <w:szCs w:val="32"/>
        </w:rPr>
        <w:t xml:space="preserve">.) x </w:t>
      </w:r>
      <w:proofErr w:type="spellStart"/>
      <w:r w:rsidRPr="00C6546F">
        <w:rPr>
          <w:rFonts w:ascii="Times New Roman" w:hAnsi="Times New Roman" w:cs="Times New Roman"/>
          <w:sz w:val="32"/>
          <w:szCs w:val="32"/>
        </w:rPr>
        <w:t>дн</w:t>
      </w:r>
      <w:proofErr w:type="spellEnd"/>
      <w:r w:rsidRPr="00C6546F">
        <w:rPr>
          <w:rFonts w:ascii="Times New Roman" w:hAnsi="Times New Roman" w:cs="Times New Roman"/>
          <w:sz w:val="32"/>
          <w:szCs w:val="32"/>
        </w:rPr>
        <w:t>.),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где П - годовая процентная ставка, деленная на 100;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год. </w:t>
      </w:r>
      <w:proofErr w:type="spellStart"/>
      <w:r w:rsidRPr="00C6546F">
        <w:rPr>
          <w:rFonts w:ascii="Times New Roman" w:hAnsi="Times New Roman" w:cs="Times New Roman"/>
          <w:sz w:val="32"/>
          <w:szCs w:val="32"/>
        </w:rPr>
        <w:t>дн</w:t>
      </w:r>
      <w:proofErr w:type="spellEnd"/>
      <w:r w:rsidRPr="00C6546F">
        <w:rPr>
          <w:rFonts w:ascii="Times New Roman" w:hAnsi="Times New Roman" w:cs="Times New Roman"/>
          <w:sz w:val="32"/>
          <w:szCs w:val="32"/>
        </w:rPr>
        <w:t>. - количество дней в году (365 или 366 дней);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6546F">
        <w:rPr>
          <w:rFonts w:ascii="Times New Roman" w:hAnsi="Times New Roman" w:cs="Times New Roman"/>
          <w:sz w:val="32"/>
          <w:szCs w:val="32"/>
        </w:rPr>
        <w:t>дн</w:t>
      </w:r>
      <w:proofErr w:type="spellEnd"/>
      <w:r w:rsidRPr="00C6546F">
        <w:rPr>
          <w:rFonts w:ascii="Times New Roman" w:hAnsi="Times New Roman" w:cs="Times New Roman"/>
          <w:sz w:val="32"/>
          <w:szCs w:val="32"/>
        </w:rPr>
        <w:t>. - количество дней, за которые в текущем периоде начисляются проценты. Если платежи ежемесячные, то значение "</w:t>
      </w:r>
      <w:proofErr w:type="spellStart"/>
      <w:r w:rsidRPr="00C6546F">
        <w:rPr>
          <w:rFonts w:ascii="Times New Roman" w:hAnsi="Times New Roman" w:cs="Times New Roman"/>
          <w:sz w:val="32"/>
          <w:szCs w:val="32"/>
        </w:rPr>
        <w:t>дн</w:t>
      </w:r>
      <w:proofErr w:type="spellEnd"/>
      <w:r w:rsidRPr="00C6546F">
        <w:rPr>
          <w:rFonts w:ascii="Times New Roman" w:hAnsi="Times New Roman" w:cs="Times New Roman"/>
          <w:sz w:val="32"/>
          <w:szCs w:val="32"/>
        </w:rPr>
        <w:t>." может быть, в зависимости от месяца, от 28 до 31.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Разница между суммой </w:t>
      </w:r>
      <w:proofErr w:type="spellStart"/>
      <w:r w:rsidRPr="00C6546F">
        <w:rPr>
          <w:rFonts w:ascii="Times New Roman" w:hAnsi="Times New Roman" w:cs="Times New Roman"/>
          <w:sz w:val="32"/>
          <w:szCs w:val="32"/>
        </w:rPr>
        <w:t>аннуитетного</w:t>
      </w:r>
      <w:proofErr w:type="spellEnd"/>
      <w:r w:rsidRPr="00C6546F">
        <w:rPr>
          <w:rFonts w:ascii="Times New Roman" w:hAnsi="Times New Roman" w:cs="Times New Roman"/>
          <w:sz w:val="32"/>
          <w:szCs w:val="32"/>
        </w:rPr>
        <w:t xml:space="preserve"> платежа и суммой процентов направляется на погашение основного долга.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b/>
          <w:bCs/>
          <w:sz w:val="32"/>
          <w:szCs w:val="32"/>
        </w:rPr>
        <w:t>5.2. В первый платеж погашаются только проценты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Сумма </w:t>
      </w:r>
      <w:proofErr w:type="spellStart"/>
      <w:r w:rsidRPr="00C6546F">
        <w:rPr>
          <w:rFonts w:ascii="Times New Roman" w:hAnsi="Times New Roman" w:cs="Times New Roman"/>
          <w:sz w:val="32"/>
          <w:szCs w:val="32"/>
        </w:rPr>
        <w:t>аннуитетного</w:t>
      </w:r>
      <w:proofErr w:type="spellEnd"/>
      <w:r w:rsidRPr="00C6546F">
        <w:rPr>
          <w:rFonts w:ascii="Times New Roman" w:hAnsi="Times New Roman" w:cs="Times New Roman"/>
          <w:sz w:val="32"/>
          <w:szCs w:val="32"/>
        </w:rPr>
        <w:t xml:space="preserve"> платежа в таком случае рассчитывается по следующей формуле: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noProof/>
          <w:position w:val="-43"/>
          <w:sz w:val="32"/>
          <w:szCs w:val="32"/>
          <w:lang w:eastAsia="ru-RU"/>
        </w:rPr>
        <w:drawing>
          <wp:inline distT="0" distB="0" distL="0" distR="0">
            <wp:extent cx="2700655" cy="74422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46F">
        <w:rPr>
          <w:rFonts w:ascii="Times New Roman" w:hAnsi="Times New Roman" w:cs="Times New Roman"/>
          <w:sz w:val="32"/>
          <w:szCs w:val="32"/>
        </w:rPr>
        <w:t>,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 xml:space="preserve">где АП - сумма </w:t>
      </w:r>
      <w:proofErr w:type="spellStart"/>
      <w:r w:rsidRPr="00C6546F">
        <w:rPr>
          <w:rFonts w:ascii="Times New Roman" w:hAnsi="Times New Roman" w:cs="Times New Roman"/>
          <w:sz w:val="32"/>
          <w:szCs w:val="32"/>
        </w:rPr>
        <w:t>аннуитетного</w:t>
      </w:r>
      <w:proofErr w:type="spellEnd"/>
      <w:r w:rsidRPr="00C6546F">
        <w:rPr>
          <w:rFonts w:ascii="Times New Roman" w:hAnsi="Times New Roman" w:cs="Times New Roman"/>
          <w:sz w:val="32"/>
          <w:szCs w:val="32"/>
        </w:rPr>
        <w:t xml:space="preserve"> платежа;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СК - сумма кредита;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ПС - месячная процентная ставка (1/12 годовой процентной ставки, деленная на 100);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ПП - количество платежей в течение срока кредитования.</w:t>
      </w:r>
    </w:p>
    <w:p w:rsidR="00E10E4F" w:rsidRPr="00C6546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E4F" w:rsidRPr="00E10E4F" w:rsidRDefault="00E10E4F" w:rsidP="00E10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46F">
        <w:rPr>
          <w:rFonts w:ascii="Times New Roman" w:hAnsi="Times New Roman" w:cs="Times New Roman"/>
          <w:sz w:val="32"/>
          <w:szCs w:val="32"/>
        </w:rPr>
        <w:t>Сумма процентов (СП) в составе платежа по кредиту рассчитывается так же, как и в первом варианте.</w:t>
      </w:r>
    </w:p>
    <w:sectPr w:rsidR="00E10E4F" w:rsidRPr="00E10E4F" w:rsidSect="009B7719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6607"/>
    <w:multiLevelType w:val="multilevel"/>
    <w:tmpl w:val="E42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E67B5"/>
    <w:multiLevelType w:val="multilevel"/>
    <w:tmpl w:val="9A32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E6330"/>
    <w:multiLevelType w:val="multilevel"/>
    <w:tmpl w:val="F492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63B2D"/>
    <w:multiLevelType w:val="multilevel"/>
    <w:tmpl w:val="ED86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16459"/>
    <w:multiLevelType w:val="multilevel"/>
    <w:tmpl w:val="DD12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95BD7"/>
    <w:multiLevelType w:val="multilevel"/>
    <w:tmpl w:val="BE76431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19823653"/>
    <w:multiLevelType w:val="multilevel"/>
    <w:tmpl w:val="BBE6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B0425"/>
    <w:multiLevelType w:val="multilevel"/>
    <w:tmpl w:val="8096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25B1A"/>
    <w:multiLevelType w:val="multilevel"/>
    <w:tmpl w:val="8D48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C17BB"/>
    <w:multiLevelType w:val="multilevel"/>
    <w:tmpl w:val="3066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04B12"/>
    <w:multiLevelType w:val="multilevel"/>
    <w:tmpl w:val="7716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163B3E"/>
    <w:multiLevelType w:val="multilevel"/>
    <w:tmpl w:val="DD50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7C1DFF"/>
    <w:multiLevelType w:val="multilevel"/>
    <w:tmpl w:val="CE8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A95B66"/>
    <w:multiLevelType w:val="multilevel"/>
    <w:tmpl w:val="6100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307C1"/>
    <w:multiLevelType w:val="multilevel"/>
    <w:tmpl w:val="2358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E6"/>
    <w:rsid w:val="000522E9"/>
    <w:rsid w:val="00100C59"/>
    <w:rsid w:val="00144BF6"/>
    <w:rsid w:val="00193DCE"/>
    <w:rsid w:val="0021185A"/>
    <w:rsid w:val="00236273"/>
    <w:rsid w:val="003B4415"/>
    <w:rsid w:val="00406896"/>
    <w:rsid w:val="00417524"/>
    <w:rsid w:val="004E0ECE"/>
    <w:rsid w:val="00556F43"/>
    <w:rsid w:val="0057682E"/>
    <w:rsid w:val="005B340F"/>
    <w:rsid w:val="005F24E6"/>
    <w:rsid w:val="00610A31"/>
    <w:rsid w:val="00661176"/>
    <w:rsid w:val="00675A81"/>
    <w:rsid w:val="006D2CD3"/>
    <w:rsid w:val="007000BB"/>
    <w:rsid w:val="00840091"/>
    <w:rsid w:val="008D1D5B"/>
    <w:rsid w:val="008E63F2"/>
    <w:rsid w:val="00925FE1"/>
    <w:rsid w:val="009B7719"/>
    <w:rsid w:val="009F50AD"/>
    <w:rsid w:val="00A412E4"/>
    <w:rsid w:val="00A67774"/>
    <w:rsid w:val="00B62BCE"/>
    <w:rsid w:val="00BC1F2D"/>
    <w:rsid w:val="00BD52E6"/>
    <w:rsid w:val="00C6546F"/>
    <w:rsid w:val="00CB0EE0"/>
    <w:rsid w:val="00CD5D48"/>
    <w:rsid w:val="00D012DC"/>
    <w:rsid w:val="00D17E6B"/>
    <w:rsid w:val="00D251C5"/>
    <w:rsid w:val="00DF5C1B"/>
    <w:rsid w:val="00E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7872A-5428-46AA-91E2-308F478E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A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682E"/>
    <w:rPr>
      <w:color w:val="0563C1" w:themeColor="hyperlink"/>
      <w:u w:val="single"/>
    </w:rPr>
  </w:style>
  <w:style w:type="character" w:styleId="a6">
    <w:name w:val="page number"/>
    <w:basedOn w:val="a0"/>
    <w:rsid w:val="00A67774"/>
  </w:style>
  <w:style w:type="paragraph" w:styleId="a7">
    <w:name w:val="List Paragraph"/>
    <w:basedOn w:val="a"/>
    <w:uiPriority w:val="34"/>
    <w:qFormat/>
    <w:rsid w:val="00A677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BE06-6D8C-45CE-BE86-85FED536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Неведров Сергей Александрович</dc:creator>
  <cp:keywords/>
  <dc:description/>
  <cp:lastModifiedBy>Галахов Дмитрий Сергеевич</cp:lastModifiedBy>
  <cp:revision>4</cp:revision>
  <cp:lastPrinted>2019-02-20T18:30:00Z</cp:lastPrinted>
  <dcterms:created xsi:type="dcterms:W3CDTF">2020-02-06T12:43:00Z</dcterms:created>
  <dcterms:modified xsi:type="dcterms:W3CDTF">2020-02-06T13:02:00Z</dcterms:modified>
</cp:coreProperties>
</file>